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1784728" w:rsidP="4F64C046" w:rsidRDefault="71784728" w14:paraId="3A198463" w14:textId="66CE2A38">
      <w:pPr>
        <w:spacing w:beforeAutospacing="on" w:afterAutospacing="on" w:line="240" w:lineRule="auto"/>
        <w:jc w:val="center"/>
        <w:rPr>
          <w:rFonts w:ascii="Lucida Handwriting" w:hAnsi="Lucida Handwriting" w:eastAsia="Lucida Handwriting" w:cs="Lucida Handwriting"/>
          <w:b w:val="0"/>
          <w:bCs w:val="0"/>
          <w:i w:val="0"/>
          <w:iCs w:val="0"/>
          <w:caps w:val="0"/>
          <w:smallCaps w:val="0"/>
          <w:noProof w:val="0"/>
          <w:color w:val="17365D"/>
          <w:sz w:val="40"/>
          <w:szCs w:val="40"/>
          <w:lang w:val="en-GB"/>
        </w:rPr>
      </w:pPr>
      <w:r w:rsidRPr="4F64C046" w:rsidR="4F64C046">
        <w:rPr>
          <w:rStyle w:val="normaltextrun"/>
          <w:rFonts w:ascii="Lucida Handwriting" w:hAnsi="Lucida Handwriting" w:eastAsia="Lucida Handwriting" w:cs="Lucida Handwriting"/>
          <w:b w:val="0"/>
          <w:bCs w:val="0"/>
          <w:i w:val="0"/>
          <w:iCs w:val="0"/>
          <w:caps w:val="0"/>
          <w:smallCaps w:val="0"/>
          <w:noProof w:val="0"/>
          <w:color w:val="17365D"/>
          <w:sz w:val="40"/>
          <w:szCs w:val="40"/>
          <w:lang w:val="en-US"/>
        </w:rPr>
        <w:t>Horne Parish Council</w:t>
      </w:r>
      <w:r w:rsidRPr="4F64C046" w:rsidR="4F64C046">
        <w:rPr>
          <w:rStyle w:val="eop"/>
          <w:rFonts w:ascii="Lucida Handwriting" w:hAnsi="Lucida Handwriting" w:eastAsia="Lucida Handwriting" w:cs="Lucida Handwriting"/>
          <w:b w:val="0"/>
          <w:bCs w:val="0"/>
          <w:i w:val="0"/>
          <w:iCs w:val="0"/>
          <w:caps w:val="0"/>
          <w:smallCaps w:val="0"/>
          <w:noProof w:val="0"/>
          <w:color w:val="17365D"/>
          <w:sz w:val="40"/>
          <w:szCs w:val="40"/>
          <w:lang w:val="en-GB"/>
        </w:rPr>
        <w:t> </w:t>
      </w:r>
    </w:p>
    <w:p w:rsidR="71784728" w:rsidP="4F64C046" w:rsidRDefault="71784728" w14:paraId="721BB1E8" w14:textId="6B1D9C49">
      <w:pPr>
        <w:spacing w:beforeAutospacing="on" w:afterAutospacing="on" w:line="240" w:lineRule="auto"/>
        <w:jc w:val="center"/>
        <w:rPr>
          <w:rFonts w:ascii="Arial" w:hAnsi="Arial" w:eastAsia="Arial" w:cs="Arial"/>
          <w:b w:val="0"/>
          <w:bCs w:val="0"/>
          <w:i w:val="0"/>
          <w:iCs w:val="0"/>
          <w:caps w:val="0"/>
          <w:smallCaps w:val="0"/>
          <w:noProof w:val="0"/>
          <w:color w:val="000000" w:themeColor="text1" w:themeTint="FF" w:themeShade="FF"/>
          <w:sz w:val="20"/>
          <w:szCs w:val="20"/>
          <w:lang w:val="en-GB"/>
        </w:rPr>
      </w:pPr>
      <w:hyperlink>
        <w:r w:rsidRPr="4F64C046" w:rsidR="4F64C046">
          <w:rPr>
            <w:rStyle w:val="Hyperlink"/>
            <w:rFonts w:ascii="Arial" w:hAnsi="Arial" w:eastAsia="Arial" w:cs="Arial"/>
            <w:b w:val="1"/>
            <w:bCs w:val="1"/>
            <w:i w:val="0"/>
            <w:iCs w:val="0"/>
            <w:caps w:val="0"/>
            <w:smallCaps w:val="0"/>
            <w:noProof w:val="0"/>
            <w:sz w:val="20"/>
            <w:szCs w:val="20"/>
            <w:lang w:val="en-US"/>
          </w:rPr>
          <w:t>www.horne-pc.org.uk</w:t>
        </w:r>
      </w:hyperlink>
      <w:r w:rsidRPr="4F64C046" w:rsidR="4F64C046">
        <w:rPr>
          <w:rStyle w:val="eop"/>
          <w:rFonts w:ascii="Arial" w:hAnsi="Arial" w:eastAsia="Arial" w:cs="Arial"/>
          <w:b w:val="0"/>
          <w:bCs w:val="0"/>
          <w:i w:val="0"/>
          <w:iCs w:val="0"/>
          <w:caps w:val="0"/>
          <w:smallCaps w:val="0"/>
          <w:noProof w:val="0"/>
          <w:color w:val="000000" w:themeColor="text1" w:themeTint="FF" w:themeShade="FF"/>
          <w:sz w:val="20"/>
          <w:szCs w:val="20"/>
          <w:lang w:val="en-GB"/>
        </w:rPr>
        <w:t> </w:t>
      </w:r>
    </w:p>
    <w:p w:rsidR="71784728" w:rsidP="4F64C046" w:rsidRDefault="71784728" w14:paraId="51D99ECA" w14:textId="434701C8">
      <w:pPr>
        <w:spacing w:beforeAutospacing="on" w:afterAutospacing="on" w:line="240" w:lineRule="auto"/>
        <w:jc w:val="center"/>
        <w:rPr>
          <w:rFonts w:ascii="Calibri Light" w:hAnsi="Calibri Light" w:eastAsia="Calibri Light" w:cs="Calibri Light"/>
          <w:b w:val="0"/>
          <w:bCs w:val="0"/>
          <w:i w:val="0"/>
          <w:iCs w:val="0"/>
          <w:caps w:val="0"/>
          <w:smallCaps w:val="0"/>
          <w:noProof w:val="0"/>
          <w:color w:val="000000" w:themeColor="text1" w:themeTint="FF" w:themeShade="FF"/>
          <w:sz w:val="16"/>
          <w:szCs w:val="16"/>
          <w:lang w:val="en-GB"/>
        </w:rPr>
      </w:pPr>
      <w:r w:rsidRPr="4F64C046" w:rsidR="4F64C046">
        <w:rPr>
          <w:rStyle w:val="normaltextrun"/>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Clerk: Angela Baker 1 Newhouse Terrace Station Road, Edenbridge, Kent TN8 6HJ</w:t>
      </w:r>
      <w:r w:rsidRPr="4F64C046" w:rsidR="4F64C046">
        <w:rPr>
          <w:rStyle w:val="eop"/>
          <w:rFonts w:ascii="Calibri Light" w:hAnsi="Calibri Light" w:eastAsia="Calibri Light" w:cs="Calibri Light"/>
          <w:b w:val="0"/>
          <w:bCs w:val="0"/>
          <w:i w:val="0"/>
          <w:iCs w:val="0"/>
          <w:caps w:val="0"/>
          <w:smallCaps w:val="0"/>
          <w:noProof w:val="0"/>
          <w:color w:val="000000" w:themeColor="text1" w:themeTint="FF" w:themeShade="FF"/>
          <w:sz w:val="16"/>
          <w:szCs w:val="16"/>
          <w:lang w:val="en-GB"/>
        </w:rPr>
        <w:t> </w:t>
      </w:r>
    </w:p>
    <w:p w:rsidR="71784728" w:rsidP="4F64C046" w:rsidRDefault="71784728" w14:paraId="7AF1280C" w14:textId="7B57298B">
      <w:pPr>
        <w:spacing w:beforeAutospacing="on" w:afterAutospacing="on" w:line="240" w:lineRule="auto"/>
        <w:jc w:val="center"/>
        <w:rPr>
          <w:rFonts w:ascii="Calibri Light" w:hAnsi="Calibri Light" w:eastAsia="Calibri Light" w:cs="Calibri Light"/>
          <w:b w:val="0"/>
          <w:bCs w:val="0"/>
          <w:i w:val="0"/>
          <w:iCs w:val="0"/>
          <w:caps w:val="0"/>
          <w:smallCaps w:val="0"/>
          <w:noProof w:val="0"/>
          <w:color w:val="000000" w:themeColor="text1" w:themeTint="FF" w:themeShade="FF"/>
          <w:sz w:val="16"/>
          <w:szCs w:val="16"/>
          <w:lang w:val="en-GB"/>
        </w:rPr>
      </w:pPr>
      <w:r w:rsidRPr="4F64C046" w:rsidR="4F64C046">
        <w:rPr>
          <w:rStyle w:val="normaltextrun"/>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Tel: 01732302099 / 07823338661 Email: </w:t>
      </w:r>
      <w:hyperlink r:id="R318cfd67f53848f7">
        <w:r w:rsidRPr="4F64C046" w:rsidR="4F64C046">
          <w:rPr>
            <w:rStyle w:val="Hyperlink"/>
            <w:rFonts w:ascii="Calibri Light" w:hAnsi="Calibri Light" w:eastAsia="Calibri Light" w:cs="Calibri Light"/>
            <w:b w:val="0"/>
            <w:bCs w:val="0"/>
            <w:i w:val="0"/>
            <w:iCs w:val="0"/>
            <w:caps w:val="0"/>
            <w:smallCaps w:val="0"/>
            <w:strike w:val="0"/>
            <w:dstrike w:val="0"/>
            <w:noProof w:val="0"/>
            <w:sz w:val="24"/>
            <w:szCs w:val="24"/>
            <w:lang w:val="en-US"/>
          </w:rPr>
          <w:t>horneparishcouncil@hotmail.co.uk</w:t>
        </w:r>
      </w:hyperlink>
      <w:r w:rsidRPr="4F64C046" w:rsidR="4F64C046">
        <w:rPr>
          <w:rStyle w:val="eop"/>
          <w:rFonts w:ascii="Calibri Light" w:hAnsi="Calibri Light" w:eastAsia="Calibri Light" w:cs="Calibri Light"/>
          <w:b w:val="0"/>
          <w:bCs w:val="0"/>
          <w:i w:val="0"/>
          <w:iCs w:val="0"/>
          <w:caps w:val="0"/>
          <w:smallCaps w:val="0"/>
          <w:noProof w:val="0"/>
          <w:color w:val="000000" w:themeColor="text1" w:themeTint="FF" w:themeShade="FF"/>
          <w:sz w:val="16"/>
          <w:szCs w:val="16"/>
          <w:lang w:val="en-GB"/>
        </w:rPr>
        <w:t> </w:t>
      </w:r>
    </w:p>
    <w:p w:rsidR="009C18F9" w:rsidP="4F64C046" w:rsidRDefault="009C18F9" w14:paraId="6A7D7A7C" w14:textId="77777777" w14:noSpellErr="1">
      <w:pPr>
        <w:jc w:val="center"/>
        <w:rPr>
          <w:rFonts w:ascii="Carlito" w:hAnsi="Carlito" w:eastAsia="Carlito" w:cs="Carlito"/>
          <w:b w:val="1"/>
          <w:bCs w:val="1"/>
          <w:sz w:val="20"/>
          <w:szCs w:val="20"/>
        </w:rPr>
      </w:pPr>
      <w:r w:rsidRPr="4F64C046" w:rsidR="4F64C046">
        <w:rPr>
          <w:rFonts w:ascii="Carlito" w:hAnsi="Carlito"/>
          <w:b w:val="1"/>
          <w:bCs w:val="1"/>
          <w:sz w:val="20"/>
          <w:szCs w:val="20"/>
        </w:rPr>
        <w:t xml:space="preserve">Members are summoned to the </w:t>
      </w:r>
    </w:p>
    <w:p w:rsidR="009C18F9" w:rsidP="4F64C046" w:rsidRDefault="009C18F9" w14:paraId="6AD0C920" w14:textId="77777777" w14:noSpellErr="1">
      <w:pPr>
        <w:jc w:val="center"/>
        <w:rPr>
          <w:rFonts w:ascii="Carlito" w:hAnsi="Carlito" w:eastAsia="Carlito" w:cs="Carlito"/>
          <w:b w:val="1"/>
          <w:bCs w:val="1"/>
          <w:sz w:val="20"/>
          <w:szCs w:val="20"/>
        </w:rPr>
      </w:pPr>
      <w:r w:rsidRPr="4F64C046" w:rsidR="4F64C046">
        <w:rPr>
          <w:rFonts w:ascii="Carlito" w:hAnsi="Carlito"/>
          <w:b w:val="1"/>
          <w:bCs w:val="1"/>
          <w:sz w:val="20"/>
          <w:szCs w:val="20"/>
        </w:rPr>
        <w:t xml:space="preserve">Parish Council Meeting of Horne Parish Council </w:t>
      </w:r>
    </w:p>
    <w:p w:rsidR="009C18F9" w:rsidP="4F64C046" w:rsidRDefault="009C18F9" w14:paraId="66C0C7E9" w14:textId="3DE9CC93">
      <w:pPr>
        <w:jc w:val="center"/>
        <w:rPr>
          <w:rFonts w:ascii="Carlito" w:hAnsi="Carlito" w:eastAsia="Carlito" w:cs="Carlito"/>
          <w:b w:val="1"/>
          <w:bCs w:val="1"/>
          <w:sz w:val="20"/>
          <w:szCs w:val="20"/>
        </w:rPr>
      </w:pPr>
      <w:r w:rsidRPr="4F64C046" w:rsidR="4F64C046">
        <w:rPr>
          <w:rFonts w:ascii="Carlito" w:hAnsi="Carlito"/>
          <w:b w:val="1"/>
          <w:bCs w:val="1"/>
          <w:sz w:val="20"/>
          <w:szCs w:val="20"/>
        </w:rPr>
        <w:t>to be held on Monday 13</w:t>
      </w:r>
      <w:r w:rsidRPr="4F64C046" w:rsidR="4F64C046">
        <w:rPr>
          <w:rFonts w:ascii="Carlito" w:hAnsi="Carlito"/>
          <w:b w:val="1"/>
          <w:bCs w:val="1"/>
          <w:sz w:val="20"/>
          <w:szCs w:val="20"/>
          <w:vertAlign w:val="superscript"/>
        </w:rPr>
        <w:t>TH</w:t>
      </w:r>
      <w:r w:rsidRPr="4F64C046" w:rsidR="4F64C046">
        <w:rPr>
          <w:rFonts w:ascii="Carlito" w:hAnsi="Carlito"/>
          <w:b w:val="1"/>
          <w:bCs w:val="1"/>
          <w:sz w:val="20"/>
          <w:szCs w:val="20"/>
        </w:rPr>
        <w:t xml:space="preserve"> </w:t>
      </w:r>
      <w:proofErr w:type="gramStart"/>
      <w:r w:rsidRPr="4F64C046" w:rsidR="4F64C046">
        <w:rPr>
          <w:rFonts w:ascii="Carlito" w:hAnsi="Carlito"/>
          <w:b w:val="1"/>
          <w:bCs w:val="1"/>
          <w:sz w:val="20"/>
          <w:szCs w:val="20"/>
        </w:rPr>
        <w:t>December  2021</w:t>
      </w:r>
      <w:proofErr w:type="gramEnd"/>
      <w:r w:rsidRPr="4F64C046" w:rsidR="4F64C046">
        <w:rPr>
          <w:rFonts w:ascii="Carlito" w:hAnsi="Carlito"/>
          <w:b w:val="1"/>
          <w:bCs w:val="1"/>
          <w:sz w:val="20"/>
          <w:szCs w:val="20"/>
        </w:rPr>
        <w:t xml:space="preserve"> at 7.30pm </w:t>
      </w:r>
    </w:p>
    <w:p w:rsidR="009C18F9" w:rsidP="2E3E0236" w:rsidRDefault="009C18F9" w14:paraId="0CD5CE57" w14:textId="1ABABD94">
      <w:pPr>
        <w:jc w:val="center"/>
        <w:rPr>
          <w:rFonts w:ascii="Carlito" w:hAnsi="Carlito"/>
          <w:b w:val="1"/>
          <w:bCs w:val="1"/>
          <w:sz w:val="20"/>
          <w:szCs w:val="20"/>
        </w:rPr>
      </w:pPr>
      <w:proofErr w:type="spellStart"/>
      <w:r w:rsidRPr="2E3E0236" w:rsidR="2E3E0236">
        <w:rPr>
          <w:rFonts w:ascii="Carlito" w:hAnsi="Carlito"/>
          <w:b w:val="1"/>
          <w:bCs w:val="1"/>
          <w:sz w:val="20"/>
          <w:szCs w:val="20"/>
        </w:rPr>
        <w:t>Newchapel</w:t>
      </w:r>
      <w:proofErr w:type="spellEnd"/>
      <w:r w:rsidRPr="2E3E0236" w:rsidR="2E3E0236">
        <w:rPr>
          <w:rFonts w:ascii="Carlito" w:hAnsi="Carlito"/>
          <w:b w:val="1"/>
          <w:bCs w:val="1"/>
          <w:sz w:val="20"/>
          <w:szCs w:val="20"/>
        </w:rPr>
        <w:t xml:space="preserve"> Cricket </w:t>
      </w:r>
      <w:proofErr w:type="gramStart"/>
      <w:r w:rsidRPr="2E3E0236" w:rsidR="2E3E0236">
        <w:rPr>
          <w:rFonts w:ascii="Carlito" w:hAnsi="Carlito"/>
          <w:b w:val="1"/>
          <w:bCs w:val="1"/>
          <w:sz w:val="20"/>
          <w:szCs w:val="20"/>
        </w:rPr>
        <w:t>Ground ,</w:t>
      </w:r>
      <w:proofErr w:type="gramEnd"/>
      <w:r w:rsidRPr="2E3E0236" w:rsidR="2E3E0236">
        <w:rPr>
          <w:rFonts w:ascii="Carlito" w:hAnsi="Carlito"/>
          <w:b w:val="1"/>
          <w:bCs w:val="1"/>
          <w:sz w:val="20"/>
          <w:szCs w:val="20"/>
        </w:rPr>
        <w:t xml:space="preserve"> West Park Road, RH7 6HT</w:t>
      </w:r>
    </w:p>
    <w:p w:rsidRPr="006B0569" w:rsidR="009C18F9" w:rsidP="009C18F9" w:rsidRDefault="009C18F9" w14:paraId="0159A79E" w14:textId="77777777">
      <w:pPr>
        <w:rPr>
          <w:rFonts w:ascii="Calibri Light" w:hAnsi="Calibri Light" w:eastAsia="Calibri Light" w:cs="Calibri Light"/>
          <w:sz w:val="20"/>
          <w:szCs w:val="20"/>
        </w:rPr>
      </w:pPr>
      <w:r w:rsidRPr="006B0569">
        <w:rPr>
          <w:rFonts w:ascii="Calibri Light" w:hAnsi="Calibri Light"/>
          <w:sz w:val="20"/>
          <w:szCs w:val="20"/>
        </w:rPr>
        <w:t>Angela Baker, Clerk</w:t>
      </w:r>
    </w:p>
    <w:p w:rsidR="009C18F9" w:rsidP="009C18F9" w:rsidRDefault="009C18F9" w14:paraId="677FFADD" w14:textId="77777777">
      <w:pPr>
        <w:jc w:val="center"/>
        <w:rPr>
          <w:rFonts w:ascii="Carlito" w:hAnsi="Carlito" w:eastAsia="Carlito" w:cs="Carlito"/>
          <w:b/>
          <w:bCs/>
        </w:rPr>
      </w:pPr>
      <w:r>
        <w:rPr>
          <w:rFonts w:ascii="Carlito" w:hAnsi="Carlito"/>
          <w:b/>
          <w:bCs/>
        </w:rPr>
        <w:t>A G E N D A</w:t>
      </w:r>
    </w:p>
    <w:p w:rsidR="009C18F9" w:rsidP="009C18F9" w:rsidRDefault="009C18F9" w14:paraId="33C7DF68" w14:textId="77777777">
      <w:pPr>
        <w:jc w:val="center"/>
        <w:rPr>
          <w:rFonts w:ascii="Calibri Light" w:hAnsi="Calibri Light" w:eastAsia="Calibri Light" w:cs="Calibri Light"/>
        </w:rPr>
      </w:pPr>
    </w:p>
    <w:p w:rsidR="009C18F9" w:rsidP="2E3E0236" w:rsidRDefault="009C18F9" w14:paraId="15D26609" w14:textId="77777777" w14:noSpellErr="1">
      <w:pPr>
        <w:numPr>
          <w:ilvl w:val="0"/>
          <w:numId w:val="2"/>
        </w:numPr>
        <w:rPr>
          <w:rFonts w:ascii="Carlito" w:hAnsi="Carlito"/>
          <w:b w:val="1"/>
          <w:bCs w:val="1"/>
          <w:sz w:val="18"/>
          <w:szCs w:val="18"/>
        </w:rPr>
      </w:pPr>
      <w:r w:rsidRPr="2E3E0236" w:rsidR="2E3E0236">
        <w:rPr>
          <w:rFonts w:ascii="Carlito" w:hAnsi="Carlito"/>
          <w:b w:val="1"/>
          <w:bCs w:val="1"/>
          <w:sz w:val="18"/>
          <w:szCs w:val="18"/>
        </w:rPr>
        <w:t>TO RECEIVE APOLOGIES FOR ABSENCE</w:t>
      </w:r>
    </w:p>
    <w:p w:rsidR="009C18F9" w:rsidP="2E3E0236" w:rsidRDefault="009C18F9" w14:paraId="43A12529" w14:textId="77777777" w14:noSpellErr="1">
      <w:pPr>
        <w:rPr>
          <w:color w:val="000000" w:themeColor="text1"/>
          <w:sz w:val="18"/>
          <w:szCs w:val="18"/>
        </w:rPr>
      </w:pPr>
    </w:p>
    <w:p w:rsidR="009C18F9" w:rsidP="2E3E0236" w:rsidRDefault="009C18F9" w14:paraId="181B7116" w14:textId="77777777" w14:noSpellErr="1">
      <w:pPr>
        <w:rPr>
          <w:rFonts w:ascii="Carlito" w:hAnsi="Carlito" w:eastAsia="Carlito" w:cs="Carlito"/>
          <w:b w:val="1"/>
          <w:bCs w:val="1"/>
          <w:sz w:val="18"/>
          <w:szCs w:val="18"/>
        </w:rPr>
      </w:pPr>
      <w:r w:rsidRPr="2E3E0236" w:rsidR="2E3E0236">
        <w:rPr>
          <w:rFonts w:ascii="Carlito" w:hAnsi="Carlito"/>
          <w:b w:val="1"/>
          <w:bCs w:val="1"/>
          <w:sz w:val="18"/>
          <w:szCs w:val="18"/>
        </w:rPr>
        <w:t>2. DECLARATIONS OF INTERESTS OR PREDETERMINATION</w:t>
      </w:r>
    </w:p>
    <w:p w:rsidR="009C18F9" w:rsidP="2E3E0236" w:rsidRDefault="009C18F9" w14:paraId="6FCE0EA3" w14:textId="77777777" w14:noSpellErr="1">
      <w:pPr>
        <w:rPr>
          <w:rFonts w:ascii="Calibri Light" w:hAnsi="Calibri Light" w:eastAsia="Calibri Light" w:cs="Calibri Light"/>
          <w:sz w:val="18"/>
          <w:szCs w:val="18"/>
        </w:rPr>
      </w:pPr>
    </w:p>
    <w:p w:rsidR="009C18F9" w:rsidP="2E3E0236" w:rsidRDefault="009C18F9" w14:paraId="4F148584" w14:textId="77777777">
      <w:pPr>
        <w:rPr>
          <w:rFonts w:ascii="Calibri Light" w:hAnsi="Calibri Light" w:eastAsia="Calibri Light" w:cs="Calibri Light"/>
          <w:sz w:val="18"/>
          <w:szCs w:val="18"/>
        </w:rPr>
      </w:pPr>
      <w:r w:rsidRPr="2E3E0236" w:rsidR="2E3E0236">
        <w:rPr>
          <w:rFonts w:ascii="Calibri Light" w:hAnsi="Calibri Light"/>
          <w:sz w:val="18"/>
          <w:szCs w:val="18"/>
        </w:rPr>
        <w:t xml:space="preserve">The disclosure must include the nature of the interest. If an interest becomes apparent to a member </w:t>
      </w:r>
      <w:proofErr w:type="gramStart"/>
      <w:r w:rsidRPr="2E3E0236" w:rsidR="2E3E0236">
        <w:rPr>
          <w:rFonts w:ascii="Calibri Light" w:hAnsi="Calibri Light"/>
          <w:sz w:val="18"/>
          <w:szCs w:val="18"/>
        </w:rPr>
        <w:t>during the course of</w:t>
      </w:r>
      <w:proofErr w:type="gramEnd"/>
      <w:r w:rsidRPr="2E3E0236" w:rsidR="2E3E0236">
        <w:rPr>
          <w:rFonts w:ascii="Calibri Light" w:hAnsi="Calibri Light"/>
          <w:sz w:val="18"/>
          <w:szCs w:val="18"/>
        </w:rPr>
        <w:t xml:space="preserve"> a meeting that has not been disclosed under this item, the member must immediately disclose it.</w:t>
      </w:r>
    </w:p>
    <w:p w:rsidR="009C18F9" w:rsidP="2E3E0236" w:rsidRDefault="009C18F9" w14:paraId="6152EDFF" w14:textId="77777777" w14:noSpellErr="1">
      <w:pPr>
        <w:rPr>
          <w:rFonts w:ascii="Calibri Light" w:hAnsi="Calibri Light" w:eastAsia="Calibri Light" w:cs="Calibri Light"/>
          <w:sz w:val="18"/>
          <w:szCs w:val="18"/>
        </w:rPr>
      </w:pPr>
    </w:p>
    <w:p w:rsidR="009C18F9" w:rsidP="2E3E0236" w:rsidRDefault="009C18F9" w14:paraId="45812FB2" w14:textId="77777777" w14:noSpellErr="1">
      <w:pPr>
        <w:rPr>
          <w:rFonts w:ascii="Carlito" w:hAnsi="Carlito" w:eastAsia="Carlito" w:cs="Carlito"/>
          <w:b w:val="1"/>
          <w:bCs w:val="1"/>
          <w:sz w:val="18"/>
          <w:szCs w:val="18"/>
        </w:rPr>
      </w:pPr>
      <w:r w:rsidRPr="2E3E0236" w:rsidR="2E3E0236">
        <w:rPr>
          <w:rFonts w:ascii="Carlito" w:hAnsi="Carlito"/>
          <w:b w:val="1"/>
          <w:bCs w:val="1"/>
          <w:sz w:val="18"/>
          <w:szCs w:val="18"/>
        </w:rPr>
        <w:t>3. PUBLIC QUESTIONS AND STATEMENTS</w:t>
      </w:r>
    </w:p>
    <w:p w:rsidR="009C18F9" w:rsidP="2E3E0236" w:rsidRDefault="009C18F9" w14:paraId="080F9443" w14:textId="77777777" w14:noSpellErr="1">
      <w:pPr>
        <w:rPr>
          <w:rFonts w:ascii="Calibri Light" w:hAnsi="Calibri Light" w:eastAsia="Calibri Light" w:cs="Calibri Light"/>
          <w:sz w:val="18"/>
          <w:szCs w:val="18"/>
        </w:rPr>
      </w:pPr>
    </w:p>
    <w:p w:rsidR="009C18F9" w:rsidP="2E3E0236" w:rsidRDefault="009C18F9" w14:paraId="58B78496" w14:textId="77777777">
      <w:pPr>
        <w:rPr>
          <w:rFonts w:ascii="Calibri Light" w:hAnsi="Calibri Light" w:eastAsia="Calibri Light" w:cs="Calibri Light"/>
          <w:sz w:val="18"/>
          <w:szCs w:val="18"/>
        </w:rPr>
      </w:pPr>
      <w:r w:rsidRPr="2E3E0236" w:rsidR="2E3E0236">
        <w:rPr>
          <w:rFonts w:ascii="Calibri Light" w:hAnsi="Calibri Light"/>
          <w:sz w:val="18"/>
          <w:szCs w:val="18"/>
        </w:rPr>
        <w:t xml:space="preserve">Members of the public, and members with prejudicial interests on items on the </w:t>
      </w:r>
      <w:proofErr w:type="gramStart"/>
      <w:r w:rsidRPr="2E3E0236" w:rsidR="2E3E0236">
        <w:rPr>
          <w:rFonts w:ascii="Calibri Light" w:hAnsi="Calibri Light"/>
          <w:sz w:val="18"/>
          <w:szCs w:val="18"/>
        </w:rPr>
        <w:t>Agenda</w:t>
      </w:r>
      <w:proofErr w:type="gramEnd"/>
      <w:r w:rsidRPr="2E3E0236" w:rsidR="2E3E0236">
        <w:rPr>
          <w:rFonts w:ascii="Calibri Light" w:hAnsi="Calibri Light"/>
          <w:sz w:val="18"/>
          <w:szCs w:val="18"/>
        </w:rPr>
        <w:t xml:space="preserve">, may make representations, answer, ask questions and give evidence at this meeting in respect of items on the </w:t>
      </w:r>
      <w:proofErr w:type="gramStart"/>
      <w:r w:rsidRPr="2E3E0236" w:rsidR="2E3E0236">
        <w:rPr>
          <w:rFonts w:ascii="Calibri Light" w:hAnsi="Calibri Light"/>
          <w:sz w:val="18"/>
          <w:szCs w:val="18"/>
        </w:rPr>
        <w:t>Agenda</w:t>
      </w:r>
      <w:proofErr w:type="gramEnd"/>
      <w:r w:rsidRPr="2E3E0236" w:rsidR="2E3E0236">
        <w:rPr>
          <w:rFonts w:ascii="Calibri Light" w:hAnsi="Calibri Light"/>
          <w:sz w:val="18"/>
          <w:szCs w:val="18"/>
        </w:rPr>
        <w:t>. The total time designated for public questions shall not exceed Ten minutes unless directed by the Chairman of the meeting.</w:t>
      </w:r>
    </w:p>
    <w:p w:rsidR="009C18F9" w:rsidP="2E3E0236" w:rsidRDefault="009C18F9" w14:paraId="13665BD1" w14:textId="77777777" w14:noSpellErr="1">
      <w:pPr>
        <w:rPr>
          <w:rFonts w:ascii="Calibri Light" w:hAnsi="Calibri Light" w:eastAsia="Calibri Light" w:cs="Calibri Light"/>
          <w:sz w:val="18"/>
          <w:szCs w:val="18"/>
        </w:rPr>
      </w:pPr>
    </w:p>
    <w:p w:rsidR="009C18F9" w:rsidP="2E3E0236" w:rsidRDefault="009C18F9" w14:paraId="58DD14ED" w14:textId="1B185FD8">
      <w:pPr>
        <w:rPr>
          <w:rFonts w:ascii="Calibri Light" w:hAnsi="Calibri Light" w:eastAsia="Calibri Light" w:cs="Calibri Light"/>
          <w:sz w:val="18"/>
          <w:szCs w:val="18"/>
        </w:rPr>
      </w:pPr>
      <w:r w:rsidRPr="2E3E0236" w:rsidR="2E3E0236">
        <w:rPr>
          <w:rFonts w:ascii="Carlito" w:hAnsi="Carlito"/>
          <w:b w:val="1"/>
          <w:bCs w:val="1"/>
          <w:sz w:val="18"/>
          <w:szCs w:val="18"/>
        </w:rPr>
        <w:t>4. TO RECEIVE, ADOPT AND SIGN THE MINUTES OF THE COUNCIL MEETING HELD ON 15</w:t>
      </w:r>
      <w:r w:rsidRPr="2E3E0236" w:rsidR="2E3E0236">
        <w:rPr>
          <w:rFonts w:ascii="Carlito" w:hAnsi="Carlito"/>
          <w:b w:val="1"/>
          <w:bCs w:val="1"/>
          <w:sz w:val="18"/>
          <w:szCs w:val="18"/>
          <w:vertAlign w:val="superscript"/>
        </w:rPr>
        <w:t>th</w:t>
      </w:r>
      <w:r w:rsidRPr="2E3E0236" w:rsidR="2E3E0236">
        <w:rPr>
          <w:rFonts w:ascii="Carlito" w:hAnsi="Carlito"/>
          <w:b w:val="1"/>
          <w:bCs w:val="1"/>
          <w:sz w:val="18"/>
          <w:szCs w:val="18"/>
        </w:rPr>
        <w:t xml:space="preserve"> November 2021</w:t>
      </w:r>
      <w:r w:rsidRPr="2E3E0236" w:rsidR="2E3E0236">
        <w:rPr>
          <w:rFonts w:ascii="Calibri Light" w:hAnsi="Calibri Light"/>
          <w:sz w:val="18"/>
          <w:szCs w:val="18"/>
        </w:rPr>
        <w:t xml:space="preserve"> </w:t>
      </w:r>
      <w:proofErr w:type="gramStart"/>
      <w:r w:rsidRPr="2E3E0236" w:rsidR="2E3E0236">
        <w:rPr>
          <w:rFonts w:ascii="Calibri Light" w:hAnsi="Calibri Light"/>
          <w:sz w:val="18"/>
          <w:szCs w:val="18"/>
        </w:rPr>
        <w:t>( previously</w:t>
      </w:r>
      <w:proofErr w:type="gramEnd"/>
      <w:r w:rsidRPr="2E3E0236" w:rsidR="2E3E0236">
        <w:rPr>
          <w:rFonts w:ascii="Calibri Light" w:hAnsi="Calibri Light"/>
          <w:sz w:val="18"/>
          <w:szCs w:val="18"/>
        </w:rPr>
        <w:t xml:space="preserve"> distributed)</w:t>
      </w:r>
    </w:p>
    <w:p w:rsidR="009C18F9" w:rsidP="2E3E0236" w:rsidRDefault="009C18F9" w14:paraId="3478A430" w14:textId="77777777" w14:noSpellErr="1">
      <w:pPr>
        <w:rPr>
          <w:rFonts w:ascii="Calibri Light" w:hAnsi="Calibri Light" w:eastAsia="Calibri Light" w:cs="Calibri Light"/>
          <w:sz w:val="18"/>
          <w:szCs w:val="18"/>
        </w:rPr>
      </w:pPr>
    </w:p>
    <w:p w:rsidR="009C18F9" w:rsidP="2E3E0236" w:rsidRDefault="009C18F9" w14:paraId="133F81FC" w14:textId="77777777" w14:noSpellErr="1">
      <w:pPr>
        <w:rPr>
          <w:rFonts w:ascii="Carlito" w:hAnsi="Carlito" w:eastAsia="Carlito" w:cs="Carlito"/>
          <w:b w:val="1"/>
          <w:bCs w:val="1"/>
          <w:sz w:val="18"/>
          <w:szCs w:val="18"/>
        </w:rPr>
      </w:pPr>
      <w:r w:rsidRPr="2E3E0236" w:rsidR="2E3E0236">
        <w:rPr>
          <w:rFonts w:ascii="Carlito" w:hAnsi="Carlito"/>
          <w:b w:val="1"/>
          <w:bCs w:val="1"/>
          <w:sz w:val="18"/>
          <w:szCs w:val="18"/>
        </w:rPr>
        <w:t>5. TO RECEIVE COUNTY AND DISTRICT COUNCILLOR REPORTS</w:t>
      </w:r>
    </w:p>
    <w:p w:rsidR="009C18F9" w:rsidP="2E3E0236" w:rsidRDefault="009C18F9" w14:paraId="066A4B09" w14:textId="77777777" w14:noSpellErr="1">
      <w:pPr>
        <w:rPr>
          <w:rFonts w:ascii="Calibri Light" w:hAnsi="Calibri Light" w:eastAsia="Calibri Light" w:cs="Calibri Light"/>
          <w:sz w:val="18"/>
          <w:szCs w:val="18"/>
        </w:rPr>
      </w:pPr>
      <w:r w:rsidRPr="2E3E0236" w:rsidR="2E3E0236">
        <w:rPr>
          <w:rFonts w:ascii="Calibri Light" w:hAnsi="Calibri Light"/>
          <w:sz w:val="18"/>
          <w:szCs w:val="18"/>
        </w:rPr>
        <w:t>5.1 County Councillors</w:t>
      </w:r>
    </w:p>
    <w:p w:rsidR="009C18F9" w:rsidP="2E3E0236" w:rsidRDefault="009C18F9" w14:paraId="36CD4B5F" w14:textId="77777777" w14:noSpellErr="1">
      <w:pPr>
        <w:rPr>
          <w:rFonts w:ascii="Calibri Light" w:hAnsi="Calibri Light" w:eastAsia="Calibri Light" w:cs="Calibri Light"/>
          <w:sz w:val="18"/>
          <w:szCs w:val="18"/>
        </w:rPr>
      </w:pPr>
      <w:r w:rsidRPr="2E3E0236" w:rsidR="2E3E0236">
        <w:rPr>
          <w:rFonts w:ascii="Calibri Light" w:hAnsi="Calibri Light"/>
          <w:sz w:val="18"/>
          <w:szCs w:val="18"/>
        </w:rPr>
        <w:t>5.2 District Councillors</w:t>
      </w:r>
    </w:p>
    <w:p w:rsidR="009C18F9" w:rsidP="2E3E0236" w:rsidRDefault="009C18F9" w14:paraId="7CD150B4" w14:textId="77777777" w14:noSpellErr="1">
      <w:pPr>
        <w:rPr>
          <w:rFonts w:ascii="Calibri Light" w:hAnsi="Calibri Light" w:eastAsia="Calibri Light" w:cs="Calibri Light"/>
          <w:sz w:val="18"/>
          <w:szCs w:val="18"/>
        </w:rPr>
      </w:pPr>
    </w:p>
    <w:p w:rsidR="009C18F9" w:rsidP="2E3E0236" w:rsidRDefault="009C18F9" w14:paraId="0511F764" w14:textId="35E3AA9E">
      <w:pPr>
        <w:rPr>
          <w:rFonts w:ascii="Carlito" w:hAnsi="Carlito"/>
          <w:b w:val="1"/>
          <w:bCs w:val="1"/>
          <w:sz w:val="18"/>
          <w:szCs w:val="18"/>
        </w:rPr>
      </w:pPr>
      <w:r w:rsidRPr="2E3E0236" w:rsidR="2E3E0236">
        <w:rPr>
          <w:rFonts w:ascii="Carlito" w:hAnsi="Carlito"/>
          <w:b w:val="1"/>
          <w:bCs w:val="1"/>
          <w:sz w:val="18"/>
          <w:szCs w:val="18"/>
        </w:rPr>
        <w:t>6. MATTERS ARISING FROM THE MINUTES FOR REPORT AND NOT ELSEWHERE ON THE AGENDA - none</w:t>
      </w:r>
    </w:p>
    <w:p w:rsidR="009C18F9" w:rsidP="2E3E0236" w:rsidRDefault="009C18F9" w14:paraId="15A4C9CA" w14:textId="65AF3433">
      <w:pPr>
        <w:pStyle w:val="Normal"/>
        <w:rPr>
          <w:rFonts w:ascii="Times New Roman" w:hAnsi="Times New Roman" w:eastAsia="Times New Roman" w:cs="Times New Roman"/>
          <w:b w:val="1"/>
          <w:bCs w:val="1"/>
          <w:sz w:val="18"/>
          <w:szCs w:val="18"/>
        </w:rPr>
      </w:pPr>
    </w:p>
    <w:p w:rsidR="009C18F9" w:rsidP="2E3E0236" w:rsidRDefault="009C18F9" w14:paraId="6DDE0A4B" w14:textId="77777777" w14:noSpellErr="1">
      <w:pPr>
        <w:rPr>
          <w:rFonts w:ascii="Carlito" w:hAnsi="Carlito" w:eastAsia="Carlito" w:cs="Carlito"/>
          <w:b w:val="1"/>
          <w:bCs w:val="1"/>
          <w:sz w:val="18"/>
          <w:szCs w:val="18"/>
        </w:rPr>
      </w:pPr>
      <w:r w:rsidRPr="2E3E0236" w:rsidR="2E3E0236">
        <w:rPr>
          <w:rFonts w:ascii="Carlito" w:hAnsi="Carlito"/>
          <w:b w:val="1"/>
          <w:bCs w:val="1"/>
          <w:sz w:val="18"/>
          <w:szCs w:val="18"/>
        </w:rPr>
        <w:t>7.CLERKS REPORT</w:t>
      </w:r>
    </w:p>
    <w:p w:rsidR="009C18F9" w:rsidP="2E3E0236" w:rsidRDefault="009C18F9" w14:paraId="7A3DDD1F" w14:textId="798F1295">
      <w:pPr>
        <w:rPr>
          <w:rFonts w:ascii="Calibri Light" w:hAnsi="Calibri Light" w:eastAsia="Calibri Light" w:cs="Calibri Light"/>
          <w:sz w:val="18"/>
          <w:szCs w:val="18"/>
        </w:rPr>
      </w:pPr>
      <w:r w:rsidRPr="2E3E0236" w:rsidR="2E3E0236">
        <w:rPr>
          <w:rFonts w:ascii="Calibri Light" w:hAnsi="Calibri Light"/>
          <w:sz w:val="18"/>
          <w:szCs w:val="18"/>
        </w:rPr>
        <w:t xml:space="preserve">See attached </w:t>
      </w:r>
    </w:p>
    <w:p w:rsidR="4F64C046" w:rsidP="2E3E0236" w:rsidRDefault="4F64C046" w14:paraId="71BF0388" w14:textId="70DB1466" w14:noSpellErr="1">
      <w:pPr>
        <w:pStyle w:val="Normal"/>
        <w:rPr>
          <w:rFonts w:ascii="Times New Roman" w:hAnsi="Times New Roman" w:eastAsia="Times New Roman" w:cs="Times New Roman"/>
          <w:b w:val="1"/>
          <w:bCs w:val="1"/>
          <w:color w:val="000000" w:themeColor="text1" w:themeTint="FF" w:themeShade="FF"/>
          <w:sz w:val="18"/>
          <w:szCs w:val="18"/>
        </w:rPr>
      </w:pPr>
    </w:p>
    <w:p w:rsidR="009C18F9" w:rsidP="2E3E0236" w:rsidRDefault="009C18F9" w14:paraId="19A712A2" w14:textId="77777777" w14:noSpellErr="1">
      <w:pPr>
        <w:rPr>
          <w:rFonts w:ascii="Carlito" w:hAnsi="Carlito" w:eastAsia="Carlito" w:cs="Carlito"/>
          <w:b w:val="1"/>
          <w:bCs w:val="1"/>
          <w:sz w:val="18"/>
          <w:szCs w:val="18"/>
        </w:rPr>
      </w:pPr>
      <w:r w:rsidRPr="2E3E0236" w:rsidR="2E3E0236">
        <w:rPr>
          <w:rFonts w:ascii="Carlito" w:hAnsi="Carlito"/>
          <w:b w:val="1"/>
          <w:bCs w:val="1"/>
          <w:sz w:val="18"/>
          <w:szCs w:val="18"/>
        </w:rPr>
        <w:t>8. ADMINISTRATION</w:t>
      </w:r>
    </w:p>
    <w:p w:rsidR="4F64C046" w:rsidP="2E3E0236" w:rsidRDefault="4F64C046" w14:paraId="26C84084" w14:textId="720CCE6B">
      <w:pPr>
        <w:rPr>
          <w:rFonts w:ascii="Calibri Light" w:hAnsi="Calibri Light"/>
          <w:sz w:val="18"/>
          <w:szCs w:val="18"/>
        </w:rPr>
      </w:pPr>
      <w:r w:rsidRPr="2E3E0236" w:rsidR="2E3E0236">
        <w:rPr>
          <w:rFonts w:ascii="Calibri Light" w:hAnsi="Calibri Light"/>
          <w:sz w:val="18"/>
          <w:szCs w:val="18"/>
        </w:rPr>
        <w:t xml:space="preserve">8.1 Sian Clutterbuck has offered to provide secure storage for Parish archived </w:t>
      </w:r>
      <w:proofErr w:type="gramStart"/>
      <w:r w:rsidRPr="2E3E0236" w:rsidR="2E3E0236">
        <w:rPr>
          <w:rFonts w:ascii="Calibri Light" w:hAnsi="Calibri Light"/>
          <w:sz w:val="18"/>
          <w:szCs w:val="18"/>
        </w:rPr>
        <w:t>paper work</w:t>
      </w:r>
      <w:proofErr w:type="gramEnd"/>
      <w:r w:rsidRPr="2E3E0236" w:rsidR="2E3E0236">
        <w:rPr>
          <w:rFonts w:ascii="Calibri Light" w:hAnsi="Calibri Light"/>
          <w:sz w:val="18"/>
          <w:szCs w:val="18"/>
        </w:rPr>
        <w:t xml:space="preserve">. The </w:t>
      </w:r>
      <w:proofErr w:type="gramStart"/>
      <w:r w:rsidRPr="2E3E0236" w:rsidR="2E3E0236">
        <w:rPr>
          <w:rFonts w:ascii="Calibri Light" w:hAnsi="Calibri Light"/>
          <w:sz w:val="18"/>
          <w:szCs w:val="18"/>
        </w:rPr>
        <w:t>paper work</w:t>
      </w:r>
      <w:proofErr w:type="gramEnd"/>
      <w:r w:rsidRPr="2E3E0236" w:rsidR="2E3E0236">
        <w:rPr>
          <w:rFonts w:ascii="Calibri Light" w:hAnsi="Calibri Light"/>
          <w:sz w:val="18"/>
          <w:szCs w:val="18"/>
        </w:rPr>
        <w:t xml:space="preserve"> will be sealed in secure boxes, listed in chronological order for ease of access. </w:t>
      </w:r>
    </w:p>
    <w:p w:rsidRPr="009C18F9" w:rsidR="009C18F9" w:rsidP="2E3E0236" w:rsidRDefault="009C18F9" w14:paraId="274D402C" w14:textId="2847542C">
      <w:pPr>
        <w:rPr>
          <w:rFonts w:ascii="Calibri Light" w:hAnsi="Calibri Light"/>
          <w:b w:val="1"/>
          <w:bCs w:val="1"/>
          <w:i w:val="1"/>
          <w:iCs w:val="1"/>
          <w:sz w:val="18"/>
          <w:szCs w:val="18"/>
        </w:rPr>
      </w:pPr>
      <w:r w:rsidRPr="2E3E0236" w:rsidR="2E3E0236">
        <w:rPr>
          <w:rFonts w:ascii="Calibri Light" w:hAnsi="Calibri Light"/>
          <w:b w:val="1"/>
          <w:bCs w:val="1"/>
          <w:i w:val="1"/>
          <w:iCs w:val="1"/>
          <w:sz w:val="18"/>
          <w:szCs w:val="18"/>
        </w:rPr>
        <w:t xml:space="preserve">Do members agree to this </w:t>
      </w:r>
      <w:r w:rsidRPr="2E3E0236" w:rsidR="2E3E0236">
        <w:rPr>
          <w:rFonts w:ascii="Calibri Light" w:hAnsi="Calibri Light"/>
          <w:b w:val="1"/>
          <w:bCs w:val="1"/>
          <w:i w:val="1"/>
          <w:iCs w:val="1"/>
          <w:sz w:val="18"/>
          <w:szCs w:val="18"/>
        </w:rPr>
        <w:t>arrangement?</w:t>
      </w:r>
    </w:p>
    <w:p w:rsidR="2E3E0236" w:rsidP="2E3E0236" w:rsidRDefault="2E3E0236" w14:paraId="6D85C1B4" w14:textId="5DEF4629">
      <w:pPr>
        <w:pStyle w:val="Normal"/>
        <w:rPr>
          <w:rFonts w:ascii="Times New Roman" w:hAnsi="Times New Roman" w:eastAsia="Times New Roman" w:cs="Times New Roman"/>
          <w:b w:val="1"/>
          <w:bCs w:val="1"/>
          <w:i w:val="1"/>
          <w:iCs w:val="1"/>
          <w:sz w:val="18"/>
          <w:szCs w:val="18"/>
        </w:rPr>
      </w:pPr>
    </w:p>
    <w:p w:rsidR="2E3E0236" w:rsidP="2E3E0236" w:rsidRDefault="2E3E0236" w14:paraId="68ED4DD0" w14:textId="1932DDCD">
      <w:pPr>
        <w:rPr>
          <w:rFonts w:ascii="Carlito" w:hAnsi="Carlito"/>
          <w:b w:val="1"/>
          <w:bCs w:val="1"/>
          <w:sz w:val="18"/>
          <w:szCs w:val="18"/>
        </w:rPr>
      </w:pPr>
    </w:p>
    <w:p w:rsidRPr="009C18F9" w:rsidR="009C18F9" w:rsidP="2E3E0236" w:rsidRDefault="009C18F9" w14:paraId="312F17BD" w14:textId="45F0BC6D">
      <w:pPr>
        <w:rPr>
          <w:rFonts w:ascii="Calibri Light" w:hAnsi="Calibri Light"/>
          <w:sz w:val="18"/>
          <w:szCs w:val="18"/>
        </w:rPr>
      </w:pPr>
      <w:r w:rsidRPr="2E3E0236" w:rsidR="2E3E0236">
        <w:rPr>
          <w:rFonts w:ascii="Carlito" w:hAnsi="Carlito"/>
          <w:b w:val="1"/>
          <w:bCs w:val="1"/>
          <w:sz w:val="18"/>
          <w:szCs w:val="18"/>
        </w:rPr>
        <w:t>9. PARISH ENVIRONMENT</w:t>
      </w:r>
      <w:r w:rsidRPr="2E3E0236" w:rsidR="2E3E0236">
        <w:rPr>
          <w:rFonts w:ascii="Calibri Light" w:hAnsi="Calibri Light"/>
          <w:sz w:val="18"/>
          <w:szCs w:val="18"/>
        </w:rPr>
        <w:t xml:space="preserve">. </w:t>
      </w:r>
    </w:p>
    <w:p w:rsidRPr="009C18F9" w:rsidR="009C18F9" w:rsidP="2E3E0236" w:rsidRDefault="009C18F9" w14:paraId="2B6E5300" w14:textId="277DBF4F">
      <w:pPr>
        <w:pStyle w:val="Normal"/>
        <w:rPr>
          <w:rFonts w:ascii="Calibri Light" w:hAnsi="Calibri Light"/>
          <w:sz w:val="18"/>
          <w:szCs w:val="18"/>
        </w:rPr>
      </w:pPr>
      <w:r w:rsidRPr="2E3E0236" w:rsidR="2E3E0236">
        <w:rPr>
          <w:rFonts w:ascii="Calibri Light" w:hAnsi="Calibri Light"/>
          <w:sz w:val="18"/>
          <w:szCs w:val="18"/>
        </w:rPr>
        <w:t>9.1 Verbal update from Clerk re procedural change for agenda item 9.1 on 15</w:t>
      </w:r>
      <w:r w:rsidRPr="2E3E0236" w:rsidR="2E3E0236">
        <w:rPr>
          <w:rFonts w:ascii="Calibri Light" w:hAnsi="Calibri Light"/>
          <w:sz w:val="18"/>
          <w:szCs w:val="18"/>
          <w:vertAlign w:val="superscript"/>
        </w:rPr>
        <w:t>th</w:t>
      </w:r>
      <w:r w:rsidRPr="2E3E0236" w:rsidR="2E3E0236">
        <w:rPr>
          <w:rFonts w:ascii="Calibri Light" w:hAnsi="Calibri Light"/>
          <w:sz w:val="18"/>
          <w:szCs w:val="18"/>
        </w:rPr>
        <w:t xml:space="preserve"> November meeting</w:t>
      </w:r>
    </w:p>
    <w:p w:rsidRPr="009C18F9" w:rsidR="009C18F9" w:rsidP="2E3E0236" w:rsidRDefault="009C18F9" w14:paraId="5522BAEE" w14:textId="75DF7366">
      <w:pPr>
        <w:rPr>
          <w:rFonts w:ascii="Calibri Light" w:hAnsi="Calibri Light"/>
          <w:b w:val="1"/>
          <w:bCs w:val="1"/>
          <w:i w:val="1"/>
          <w:iCs w:val="1"/>
          <w:sz w:val="18"/>
          <w:szCs w:val="18"/>
        </w:rPr>
      </w:pPr>
      <w:r w:rsidRPr="2E3E0236" w:rsidR="2E3E0236">
        <w:rPr>
          <w:rFonts w:ascii="Calibri Light" w:hAnsi="Calibri Light"/>
          <w:b w:val="1"/>
          <w:bCs w:val="1"/>
          <w:i w:val="1"/>
          <w:iCs w:val="1"/>
          <w:sz w:val="18"/>
          <w:szCs w:val="18"/>
        </w:rPr>
        <w:t xml:space="preserve">Do members </w:t>
      </w:r>
      <w:proofErr w:type="gramStart"/>
      <w:r w:rsidRPr="2E3E0236" w:rsidR="2E3E0236">
        <w:rPr>
          <w:rFonts w:ascii="Calibri Light" w:hAnsi="Calibri Light"/>
          <w:b w:val="1"/>
          <w:bCs w:val="1"/>
          <w:i w:val="1"/>
          <w:iCs w:val="1"/>
          <w:sz w:val="18"/>
          <w:szCs w:val="18"/>
        </w:rPr>
        <w:t>retrospectively  agree</w:t>
      </w:r>
      <w:proofErr w:type="gramEnd"/>
      <w:r w:rsidRPr="2E3E0236" w:rsidR="2E3E0236">
        <w:rPr>
          <w:rFonts w:ascii="Calibri Light" w:hAnsi="Calibri Light"/>
          <w:b w:val="1"/>
          <w:bCs w:val="1"/>
          <w:i w:val="1"/>
          <w:iCs w:val="1"/>
          <w:sz w:val="18"/>
          <w:szCs w:val="18"/>
        </w:rPr>
        <w:t xml:space="preserve"> to this </w:t>
      </w:r>
      <w:proofErr w:type="gramStart"/>
      <w:r w:rsidRPr="2E3E0236" w:rsidR="2E3E0236">
        <w:rPr>
          <w:rFonts w:ascii="Calibri Light" w:hAnsi="Calibri Light"/>
          <w:b w:val="1"/>
          <w:bCs w:val="1"/>
          <w:i w:val="1"/>
          <w:iCs w:val="1"/>
          <w:sz w:val="18"/>
          <w:szCs w:val="18"/>
        </w:rPr>
        <w:t>change ?</w:t>
      </w:r>
      <w:proofErr w:type="gramEnd"/>
    </w:p>
    <w:p w:rsidR="2E3E0236" w:rsidP="2E3E0236" w:rsidRDefault="2E3E0236" w14:paraId="2D8B3208" w14:textId="16CCD1E3">
      <w:pPr>
        <w:pStyle w:val="Normal"/>
        <w:rPr>
          <w:rFonts w:ascii="Calibri Light" w:hAnsi="Calibri Light" w:eastAsia="Times New Roman" w:cs="Times New Roman"/>
          <w:b w:val="0"/>
          <w:bCs w:val="0"/>
          <w:i w:val="0"/>
          <w:iCs w:val="0"/>
          <w:sz w:val="18"/>
          <w:szCs w:val="18"/>
        </w:rPr>
      </w:pPr>
      <w:r w:rsidRPr="2E3E0236" w:rsidR="2E3E0236">
        <w:rPr>
          <w:rFonts w:ascii="Calibri Light" w:hAnsi="Calibri Light" w:eastAsia="Times New Roman" w:cs="Times New Roman"/>
          <w:b w:val="0"/>
          <w:bCs w:val="0"/>
          <w:i w:val="0"/>
          <w:iCs w:val="0"/>
          <w:sz w:val="18"/>
          <w:szCs w:val="18"/>
        </w:rPr>
        <w:t xml:space="preserve">9.2 </w:t>
      </w:r>
      <w:proofErr w:type="spellStart"/>
      <w:r w:rsidRPr="2E3E0236" w:rsidR="2E3E0236">
        <w:rPr>
          <w:rFonts w:ascii="Calibri Light" w:hAnsi="Calibri Light" w:eastAsia="Times New Roman" w:cs="Times New Roman"/>
          <w:b w:val="0"/>
          <w:bCs w:val="0"/>
          <w:i w:val="0"/>
          <w:iCs w:val="0"/>
          <w:sz w:val="18"/>
          <w:szCs w:val="18"/>
        </w:rPr>
        <w:t>Hadeswood</w:t>
      </w:r>
      <w:proofErr w:type="spellEnd"/>
      <w:r w:rsidRPr="2E3E0236" w:rsidR="2E3E0236">
        <w:rPr>
          <w:rFonts w:ascii="Calibri Light" w:hAnsi="Calibri Light" w:eastAsia="Times New Roman" w:cs="Times New Roman"/>
          <w:b w:val="0"/>
          <w:bCs w:val="0"/>
          <w:i w:val="0"/>
          <w:iCs w:val="0"/>
          <w:sz w:val="18"/>
          <w:szCs w:val="18"/>
        </w:rPr>
        <w:t xml:space="preserve"> Farm – Verbal reports regarding fires reported to Environmental Agency (</w:t>
      </w:r>
      <w:proofErr w:type="gramStart"/>
      <w:r w:rsidRPr="2E3E0236" w:rsidR="2E3E0236">
        <w:rPr>
          <w:rFonts w:ascii="Calibri Light" w:hAnsi="Calibri Light" w:eastAsia="Times New Roman" w:cs="Times New Roman"/>
          <w:b w:val="0"/>
          <w:bCs w:val="0"/>
          <w:i w:val="0"/>
          <w:iCs w:val="0"/>
          <w:sz w:val="18"/>
          <w:szCs w:val="18"/>
        </w:rPr>
        <w:t>chairman )</w:t>
      </w:r>
      <w:proofErr w:type="gramEnd"/>
    </w:p>
    <w:p w:rsidRPr="009C18F9" w:rsidR="009C18F9" w:rsidP="2E3E0236" w:rsidRDefault="009C18F9" w14:paraId="409687C3" w14:textId="5B0FF985">
      <w:pPr>
        <w:rPr>
          <w:rFonts w:ascii="Calibri Light" w:hAnsi="Calibri Light" w:eastAsia="Calibri Light" w:cs="Calibri Light"/>
          <w:sz w:val="18"/>
          <w:szCs w:val="18"/>
        </w:rPr>
      </w:pPr>
      <w:r w:rsidRPr="2E3E0236" w:rsidR="2E3E0236">
        <w:rPr>
          <w:rFonts w:ascii="Calibri Light" w:hAnsi="Calibri Light"/>
          <w:sz w:val="18"/>
          <w:szCs w:val="18"/>
        </w:rPr>
        <w:t>9.3 Cricket Club</w:t>
      </w:r>
    </w:p>
    <w:p w:rsidRPr="009C18F9" w:rsidR="009C18F9" w:rsidP="2E3E0236" w:rsidRDefault="009C18F9" w14:paraId="74402468" w14:textId="6C165BF9">
      <w:pPr>
        <w:pStyle w:val="Normal"/>
        <w:rPr>
          <w:rFonts w:ascii="Calibri Light" w:hAnsi="Calibri Light" w:eastAsia="Times New Roman" w:cs="Times New Roman"/>
          <w:b w:val="1"/>
          <w:bCs w:val="1"/>
          <w:sz w:val="18"/>
          <w:szCs w:val="18"/>
        </w:rPr>
      </w:pPr>
      <w:r w:rsidRPr="2E3E0236" w:rsidR="2E3E0236">
        <w:rPr>
          <w:rFonts w:ascii="Calibri Light" w:hAnsi="Calibri Light" w:eastAsia="Times New Roman" w:cs="Times New Roman"/>
          <w:sz w:val="18"/>
          <w:szCs w:val="18"/>
        </w:rPr>
        <w:t xml:space="preserve">9.31 Structural survey required before further works go ahead – Quotes are being sourced estimates £800-£1500 </w:t>
      </w:r>
      <w:r w:rsidRPr="2E3E0236" w:rsidR="2E3E0236">
        <w:rPr>
          <w:rFonts w:ascii="Calibri Light" w:hAnsi="Calibri Light" w:eastAsia="Times New Roman" w:cs="Times New Roman"/>
          <w:b w:val="1"/>
          <w:bCs w:val="1"/>
          <w:sz w:val="18"/>
          <w:szCs w:val="18"/>
        </w:rPr>
        <w:t>Do members delegate the responsibility to clerk and chairman to book survey – with a spend of up to £1500 for an independent surveyor to carry out the report?</w:t>
      </w:r>
    </w:p>
    <w:p w:rsidRPr="009C18F9" w:rsidR="009C18F9" w:rsidP="2E3E0236" w:rsidRDefault="009C18F9" w14:paraId="021B7E26" w14:textId="31DA6BA5">
      <w:pPr>
        <w:rPr>
          <w:rFonts w:ascii="Calibri Light" w:hAnsi="Calibri Light" w:eastAsia="Calibri Light" w:cs="Calibri Light"/>
          <w:sz w:val="18"/>
          <w:szCs w:val="18"/>
        </w:rPr>
      </w:pPr>
      <w:r w:rsidRPr="2E3E0236" w:rsidR="2E3E0236">
        <w:rPr>
          <w:rFonts w:ascii="Calibri Light" w:hAnsi="Calibri Light"/>
          <w:sz w:val="18"/>
          <w:szCs w:val="18"/>
        </w:rPr>
        <w:t xml:space="preserve"> 9.32 Current works update for disabled toilet and update on cricket club meeting1/12/21 - verbal update. (Chairman/Clerk/ Mark </w:t>
      </w:r>
      <w:proofErr w:type="gramStart"/>
      <w:r w:rsidRPr="2E3E0236" w:rsidR="2E3E0236">
        <w:rPr>
          <w:rFonts w:ascii="Calibri Light" w:hAnsi="Calibri Light"/>
          <w:sz w:val="18"/>
          <w:szCs w:val="18"/>
        </w:rPr>
        <w:t>Sherwood )</w:t>
      </w:r>
      <w:proofErr w:type="gramEnd"/>
      <w:r w:rsidRPr="2E3E0236" w:rsidR="2E3E0236">
        <w:rPr>
          <w:rFonts w:ascii="Calibri Light" w:hAnsi="Calibri Light"/>
          <w:sz w:val="18"/>
          <w:szCs w:val="18"/>
        </w:rPr>
        <w:t xml:space="preserve"> </w:t>
      </w:r>
    </w:p>
    <w:p w:rsidRPr="009C18F9" w:rsidR="009C18F9" w:rsidP="2E3E0236" w:rsidRDefault="009C18F9" w14:paraId="62DD98C7" w14:textId="5CE62559">
      <w:pPr>
        <w:pStyle w:val="Normal"/>
        <w:rPr>
          <w:rFonts w:ascii="Times New Roman" w:hAnsi="Times New Roman" w:eastAsia="Times New Roman" w:cs="Times New Roman"/>
          <w:b w:val="1"/>
          <w:bCs w:val="1"/>
          <w:i w:val="1"/>
          <w:iCs w:val="1"/>
          <w:sz w:val="18"/>
          <w:szCs w:val="18"/>
        </w:rPr>
      </w:pPr>
    </w:p>
    <w:p w:rsidR="2E3E0236" w:rsidP="2E3E0236" w:rsidRDefault="2E3E0236" w14:paraId="6AA41F63" w14:textId="5AC5774B">
      <w:pPr>
        <w:rPr>
          <w:rFonts w:ascii="Carlito" w:hAnsi="Carlito"/>
          <w:b w:val="1"/>
          <w:bCs w:val="1"/>
          <w:sz w:val="18"/>
          <w:szCs w:val="18"/>
        </w:rPr>
      </w:pPr>
    </w:p>
    <w:p w:rsidR="2E3E0236" w:rsidP="2E3E0236" w:rsidRDefault="2E3E0236" w14:paraId="5B0553F1" w14:textId="19211242">
      <w:pPr>
        <w:rPr>
          <w:rFonts w:ascii="Carlito" w:hAnsi="Carlito"/>
          <w:b w:val="1"/>
          <w:bCs w:val="1"/>
          <w:sz w:val="18"/>
          <w:szCs w:val="18"/>
        </w:rPr>
      </w:pPr>
    </w:p>
    <w:p w:rsidR="2E3E0236" w:rsidP="2E3E0236" w:rsidRDefault="2E3E0236" w14:paraId="570800B8" w14:textId="26313478">
      <w:pPr>
        <w:rPr>
          <w:rFonts w:ascii="Carlito" w:hAnsi="Carlito"/>
          <w:b w:val="1"/>
          <w:bCs w:val="1"/>
          <w:sz w:val="18"/>
          <w:szCs w:val="18"/>
        </w:rPr>
      </w:pPr>
    </w:p>
    <w:p w:rsidR="2E3E0236" w:rsidP="2E3E0236" w:rsidRDefault="2E3E0236" w14:paraId="16D5654C" w14:textId="6A5A151E">
      <w:pPr>
        <w:rPr>
          <w:rFonts w:ascii="Carlito" w:hAnsi="Carlito"/>
          <w:b w:val="1"/>
          <w:bCs w:val="1"/>
          <w:sz w:val="18"/>
          <w:szCs w:val="18"/>
        </w:rPr>
      </w:pPr>
    </w:p>
    <w:p w:rsidR="2E3E0236" w:rsidP="2E3E0236" w:rsidRDefault="2E3E0236" w14:paraId="05A0962B" w14:textId="154BADDB">
      <w:pPr>
        <w:rPr>
          <w:rFonts w:ascii="Carlito" w:hAnsi="Carlito"/>
          <w:b w:val="1"/>
          <w:bCs w:val="1"/>
          <w:sz w:val="18"/>
          <w:szCs w:val="18"/>
        </w:rPr>
      </w:pPr>
    </w:p>
    <w:p w:rsidR="2E3E0236" w:rsidP="2E3E0236" w:rsidRDefault="2E3E0236" w14:paraId="67BC53B2" w14:textId="14C21B52">
      <w:pPr>
        <w:rPr>
          <w:rFonts w:ascii="Carlito" w:hAnsi="Carlito"/>
          <w:b w:val="1"/>
          <w:bCs w:val="1"/>
          <w:sz w:val="18"/>
          <w:szCs w:val="18"/>
        </w:rPr>
      </w:pPr>
    </w:p>
    <w:p w:rsidR="2E3E0236" w:rsidP="2E3E0236" w:rsidRDefault="2E3E0236" w14:paraId="4740C973" w14:textId="2ED4077F">
      <w:pPr>
        <w:rPr>
          <w:rFonts w:ascii="Carlito" w:hAnsi="Carlito"/>
          <w:b w:val="1"/>
          <w:bCs w:val="1"/>
          <w:sz w:val="18"/>
          <w:szCs w:val="18"/>
        </w:rPr>
      </w:pPr>
    </w:p>
    <w:p w:rsidRPr="009C18F9" w:rsidR="009C18F9" w:rsidP="2E3E0236" w:rsidRDefault="009C18F9" w14:paraId="0719B26D" w14:textId="001090B1">
      <w:pPr>
        <w:rPr>
          <w:rFonts w:ascii="Carlito" w:hAnsi="Carlito" w:eastAsia="Carlito" w:cs="Carlito"/>
          <w:b w:val="1"/>
          <w:bCs w:val="1"/>
          <w:sz w:val="18"/>
          <w:szCs w:val="18"/>
        </w:rPr>
      </w:pPr>
      <w:r w:rsidRPr="2E3E0236" w:rsidR="2E3E0236">
        <w:rPr>
          <w:rFonts w:ascii="Carlito" w:hAnsi="Carlito"/>
          <w:b w:val="1"/>
          <w:bCs w:val="1"/>
          <w:sz w:val="18"/>
          <w:szCs w:val="18"/>
        </w:rPr>
        <w:t>10. PLANNING</w:t>
      </w:r>
    </w:p>
    <w:p w:rsidR="009C18F9" w:rsidP="2E3E0236" w:rsidRDefault="71784728" w14:paraId="7FDEB35F" w14:textId="3C1C9606">
      <w:pPr>
        <w:rPr>
          <w:rFonts w:ascii="Calibri Light" w:hAnsi="Calibri Light"/>
          <w:sz w:val="18"/>
          <w:szCs w:val="18"/>
        </w:rPr>
      </w:pPr>
      <w:r w:rsidRPr="2E3E0236" w:rsidR="2E3E0236">
        <w:rPr>
          <w:rFonts w:ascii="Calibri Light" w:hAnsi="Calibri Light"/>
          <w:sz w:val="18"/>
          <w:szCs w:val="18"/>
        </w:rPr>
        <w:t xml:space="preserve">10.1 Planning Applications for discussion </w:t>
      </w:r>
    </w:p>
    <w:p w:rsidR="4F64C046" w:rsidP="2E3E0236" w:rsidRDefault="4F64C046" w14:paraId="4F5AB852" w14:textId="722C6121">
      <w:pPr>
        <w:pStyle w:val="Normal"/>
        <w:rPr>
          <w:rFonts w:ascii="Times New Roman" w:hAnsi="Times New Roman" w:eastAsia="Times New Roman" w:cs="Times New Roman"/>
          <w:sz w:val="18"/>
          <w:szCs w:val="18"/>
        </w:rPr>
      </w:pPr>
    </w:p>
    <w:tbl>
      <w:tblPr>
        <w:tblStyle w:val="TableNormal"/>
        <w:tblW w:w="0" w:type="auto"/>
        <w:tblLayout w:type="fixed"/>
        <w:tblLook w:val="06A0" w:firstRow="1" w:lastRow="0" w:firstColumn="1" w:lastColumn="0" w:noHBand="1" w:noVBand="1"/>
      </w:tblPr>
      <w:tblGrid>
        <w:gridCol w:w="1515"/>
        <w:gridCol w:w="6810"/>
      </w:tblGrid>
      <w:tr w:rsidR="4F64C046" w:rsidTr="2E3E0236" w14:paraId="18C0AF59">
        <w:tc>
          <w:tcPr>
            <w:tcW w:w="1515" w:type="dxa"/>
            <w:tcMar/>
            <w:vAlign w:val="top"/>
          </w:tcPr>
          <w:p w:rsidR="4F64C046" w:rsidP="2E3E0236" w:rsidRDefault="4F64C046" w14:paraId="415BDD2A" w14:textId="071661F0">
            <w:pPr>
              <w:rPr>
                <w:rFonts w:ascii="Carlito" w:hAnsi="Carlito" w:eastAsia="Carlito" w:cs="Carlito"/>
                <w:b w:val="1"/>
                <w:bCs w:val="1"/>
                <w:i w:val="0"/>
                <w:iCs w:val="0"/>
                <w:caps w:val="0"/>
                <w:smallCaps w:val="0"/>
                <w:color w:val="000000" w:themeColor="text1" w:themeTint="FF" w:themeShade="FF"/>
                <w:sz w:val="18"/>
                <w:szCs w:val="18"/>
              </w:rPr>
            </w:pPr>
            <w:r w:rsidRPr="2E3E0236" w:rsidR="2E3E0236">
              <w:rPr>
                <w:rFonts w:ascii="Carlito" w:hAnsi="Carlito" w:eastAsia="Carlito" w:cs="Carlito"/>
                <w:b w:val="1"/>
                <w:bCs w:val="1"/>
                <w:i w:val="0"/>
                <w:iCs w:val="0"/>
                <w:caps w:val="0"/>
                <w:smallCaps w:val="0"/>
                <w:color w:val="000000" w:themeColor="text1" w:themeTint="FF" w:themeShade="FF"/>
                <w:sz w:val="18"/>
                <w:szCs w:val="18"/>
              </w:rPr>
              <w:t>Application:</w:t>
            </w:r>
          </w:p>
        </w:tc>
        <w:tc>
          <w:tcPr>
            <w:tcW w:w="6810" w:type="dxa"/>
            <w:tcMar/>
            <w:vAlign w:val="top"/>
          </w:tcPr>
          <w:p w:rsidR="4F64C046" w:rsidP="2E3E0236" w:rsidRDefault="4F64C046" w14:paraId="06693C61" w14:textId="40910F82">
            <w:pPr>
              <w:rPr>
                <w:rFonts w:ascii="Carlito" w:hAnsi="Carlito" w:eastAsia="Carlito" w:cs="Carlito"/>
                <w:b w:val="0"/>
                <w:bCs w:val="0"/>
                <w:i w:val="0"/>
                <w:iCs w:val="0"/>
                <w:caps w:val="0"/>
                <w:smallCaps w:val="0"/>
                <w:color w:val="000000" w:themeColor="text1" w:themeTint="FF" w:themeShade="FF"/>
                <w:sz w:val="18"/>
                <w:szCs w:val="18"/>
              </w:rPr>
            </w:pPr>
            <w:r w:rsidRPr="2E3E0236" w:rsidR="2E3E0236">
              <w:rPr>
                <w:rFonts w:ascii="Carlito" w:hAnsi="Carlito" w:eastAsia="Carlito" w:cs="Carlito"/>
                <w:b w:val="0"/>
                <w:bCs w:val="0"/>
                <w:i w:val="0"/>
                <w:iCs w:val="0"/>
                <w:caps w:val="0"/>
                <w:smallCaps w:val="0"/>
                <w:color w:val="000000" w:themeColor="text1" w:themeTint="FF" w:themeShade="FF"/>
                <w:sz w:val="18"/>
                <w:szCs w:val="18"/>
              </w:rPr>
              <w:t>2021/2008</w:t>
            </w:r>
          </w:p>
        </w:tc>
      </w:tr>
      <w:tr w:rsidR="4F64C046" w:rsidTr="2E3E0236" w14:paraId="29956194">
        <w:tc>
          <w:tcPr>
            <w:tcW w:w="1515" w:type="dxa"/>
            <w:tcMar/>
            <w:vAlign w:val="top"/>
          </w:tcPr>
          <w:p w:rsidR="4F64C046" w:rsidP="2E3E0236" w:rsidRDefault="4F64C046" w14:paraId="4EAC67D8" w14:textId="09E398F9">
            <w:pPr>
              <w:rPr>
                <w:rFonts w:ascii="Carlito" w:hAnsi="Carlito" w:eastAsia="Carlito" w:cs="Carlito"/>
                <w:b w:val="1"/>
                <w:bCs w:val="1"/>
                <w:i w:val="0"/>
                <w:iCs w:val="0"/>
                <w:caps w:val="0"/>
                <w:smallCaps w:val="0"/>
                <w:color w:val="000000" w:themeColor="text1" w:themeTint="FF" w:themeShade="FF"/>
                <w:sz w:val="18"/>
                <w:szCs w:val="18"/>
              </w:rPr>
            </w:pPr>
            <w:r w:rsidRPr="2E3E0236" w:rsidR="2E3E0236">
              <w:rPr>
                <w:rFonts w:ascii="Carlito" w:hAnsi="Carlito" w:eastAsia="Carlito" w:cs="Carlito"/>
                <w:b w:val="1"/>
                <w:bCs w:val="1"/>
                <w:i w:val="0"/>
                <w:iCs w:val="0"/>
                <w:caps w:val="0"/>
                <w:smallCaps w:val="0"/>
                <w:color w:val="000000" w:themeColor="text1" w:themeTint="FF" w:themeShade="FF"/>
                <w:sz w:val="18"/>
                <w:szCs w:val="18"/>
              </w:rPr>
              <w:t>Proposal:</w:t>
            </w:r>
          </w:p>
        </w:tc>
        <w:tc>
          <w:tcPr>
            <w:tcW w:w="6810" w:type="dxa"/>
            <w:tcMar/>
            <w:vAlign w:val="top"/>
          </w:tcPr>
          <w:p w:rsidR="4F64C046" w:rsidP="2E3E0236" w:rsidRDefault="4F64C046" w14:paraId="770C05E5" w14:textId="65016FD6">
            <w:pPr>
              <w:rPr>
                <w:rFonts w:ascii="Carlito" w:hAnsi="Carlito" w:eastAsia="Carlito" w:cs="Carlito"/>
                <w:b w:val="0"/>
                <w:bCs w:val="0"/>
                <w:i w:val="0"/>
                <w:iCs w:val="0"/>
                <w:caps w:val="0"/>
                <w:smallCaps w:val="0"/>
                <w:color w:val="000000" w:themeColor="text1" w:themeTint="FF" w:themeShade="FF"/>
                <w:sz w:val="18"/>
                <w:szCs w:val="18"/>
              </w:rPr>
            </w:pPr>
            <w:r w:rsidRPr="2E3E0236" w:rsidR="2E3E0236">
              <w:rPr>
                <w:rFonts w:ascii="Carlito" w:hAnsi="Carlito" w:eastAsia="Carlito" w:cs="Carlito"/>
                <w:b w:val="0"/>
                <w:bCs w:val="0"/>
                <w:i w:val="0"/>
                <w:iCs w:val="0"/>
                <w:caps w:val="0"/>
                <w:smallCaps w:val="0"/>
                <w:color w:val="000000" w:themeColor="text1" w:themeTint="FF" w:themeShade="FF"/>
                <w:sz w:val="18"/>
                <w:szCs w:val="18"/>
              </w:rPr>
              <w:t>Demolition of existing single storey extensions to side. Erection of single storey side extensions and two/single storey rear extension. (Certificate of Lawfulness for a Proposed Development)</w:t>
            </w:r>
          </w:p>
        </w:tc>
      </w:tr>
      <w:tr w:rsidR="4F64C046" w:rsidTr="2E3E0236" w14:paraId="16C5CF4A">
        <w:tc>
          <w:tcPr>
            <w:tcW w:w="1515" w:type="dxa"/>
            <w:tcMar/>
            <w:vAlign w:val="top"/>
          </w:tcPr>
          <w:p w:rsidR="4F64C046" w:rsidP="2E3E0236" w:rsidRDefault="4F64C046" w14:paraId="16515635" w14:textId="293F7E04">
            <w:pPr>
              <w:rPr>
                <w:rFonts w:ascii="Carlito" w:hAnsi="Carlito" w:eastAsia="Carlito" w:cs="Carlito"/>
                <w:b w:val="1"/>
                <w:bCs w:val="1"/>
                <w:i w:val="0"/>
                <w:iCs w:val="0"/>
                <w:caps w:val="0"/>
                <w:smallCaps w:val="0"/>
                <w:color w:val="000000" w:themeColor="text1" w:themeTint="FF" w:themeShade="FF"/>
                <w:sz w:val="18"/>
                <w:szCs w:val="18"/>
              </w:rPr>
            </w:pPr>
            <w:r w:rsidRPr="2E3E0236" w:rsidR="2E3E0236">
              <w:rPr>
                <w:rFonts w:ascii="Carlito" w:hAnsi="Carlito" w:eastAsia="Carlito" w:cs="Carlito"/>
                <w:b w:val="1"/>
                <w:bCs w:val="1"/>
                <w:i w:val="0"/>
                <w:iCs w:val="0"/>
                <w:caps w:val="0"/>
                <w:smallCaps w:val="0"/>
                <w:color w:val="000000" w:themeColor="text1" w:themeTint="FF" w:themeShade="FF"/>
                <w:sz w:val="18"/>
                <w:szCs w:val="18"/>
              </w:rPr>
              <w:t>Location:</w:t>
            </w:r>
          </w:p>
        </w:tc>
        <w:tc>
          <w:tcPr>
            <w:tcW w:w="6810" w:type="dxa"/>
            <w:tcMar/>
            <w:vAlign w:val="top"/>
          </w:tcPr>
          <w:p w:rsidR="4F64C046" w:rsidP="2E3E0236" w:rsidRDefault="4F64C046" w14:paraId="47FF8505" w14:textId="397881BC">
            <w:pPr>
              <w:rPr>
                <w:rFonts w:ascii="Carlito" w:hAnsi="Carlito" w:eastAsia="Carlito" w:cs="Carlito"/>
                <w:b w:val="0"/>
                <w:bCs w:val="0"/>
                <w:i w:val="0"/>
                <w:iCs w:val="0"/>
                <w:caps w:val="0"/>
                <w:smallCaps w:val="0"/>
                <w:color w:val="000000" w:themeColor="text1" w:themeTint="FF" w:themeShade="FF"/>
                <w:sz w:val="18"/>
                <w:szCs w:val="18"/>
              </w:rPr>
            </w:pPr>
            <w:r w:rsidRPr="2E3E0236" w:rsidR="2E3E0236">
              <w:rPr>
                <w:rFonts w:ascii="Carlito" w:hAnsi="Carlito" w:eastAsia="Carlito" w:cs="Carlito"/>
                <w:b w:val="0"/>
                <w:bCs w:val="0"/>
                <w:i w:val="0"/>
                <w:iCs w:val="0"/>
                <w:caps w:val="0"/>
                <w:smallCaps w:val="0"/>
                <w:color w:val="000000" w:themeColor="text1" w:themeTint="FF" w:themeShade="FF"/>
                <w:sz w:val="18"/>
                <w:szCs w:val="18"/>
              </w:rPr>
              <w:t>Yew Tree Cottage, Smallfield Road, Horne, Horley, Surrey, RH6</w:t>
            </w:r>
          </w:p>
          <w:p w:rsidR="4F64C046" w:rsidP="2E3E0236" w:rsidRDefault="4F64C046" w14:paraId="6335D109" w14:textId="431CB2AD">
            <w:pPr>
              <w:pStyle w:val="Normal"/>
              <w:rPr>
                <w:rFonts w:ascii="Carlito" w:hAnsi="Carlito" w:eastAsia="Carlito" w:cs="Carlito"/>
                <w:b w:val="0"/>
                <w:bCs w:val="0"/>
                <w:i w:val="0"/>
                <w:iCs w:val="0"/>
                <w:caps w:val="0"/>
                <w:smallCaps w:val="0"/>
                <w:color w:val="000000" w:themeColor="text1" w:themeTint="FF" w:themeShade="FF"/>
                <w:sz w:val="18"/>
                <w:szCs w:val="18"/>
              </w:rPr>
            </w:pPr>
            <w:r w:rsidRPr="2E3E0236" w:rsidR="2E3E0236">
              <w:rPr>
                <w:rFonts w:ascii="Carlito" w:hAnsi="Carlito" w:eastAsia="Carlito" w:cs="Carlito"/>
                <w:b w:val="0"/>
                <w:bCs w:val="0"/>
                <w:i w:val="0"/>
                <w:iCs w:val="0"/>
                <w:caps w:val="0"/>
                <w:smallCaps w:val="0"/>
                <w:color w:val="000000" w:themeColor="text1" w:themeTint="FF" w:themeShade="FF"/>
                <w:sz w:val="18"/>
                <w:szCs w:val="18"/>
              </w:rPr>
              <w:t xml:space="preserve"> 9JP</w:t>
            </w:r>
          </w:p>
          <w:p w:rsidR="4F64C046" w:rsidP="2E3E0236" w:rsidRDefault="4F64C046" w14:paraId="40FF38E2" w14:textId="42E50466">
            <w:pPr>
              <w:pStyle w:val="Normal"/>
              <w:rPr>
                <w:rFonts w:ascii="Times New Roman" w:hAnsi="Times New Roman" w:eastAsia="Times New Roman" w:cs="Times New Roman"/>
                <w:b w:val="0"/>
                <w:bCs w:val="0"/>
                <w:i w:val="0"/>
                <w:iCs w:val="0"/>
                <w:caps w:val="0"/>
                <w:smallCaps w:val="0"/>
                <w:color w:val="000000" w:themeColor="text1" w:themeTint="FF" w:themeShade="FF"/>
                <w:sz w:val="18"/>
                <w:szCs w:val="18"/>
              </w:rPr>
            </w:pPr>
          </w:p>
          <w:p w:rsidR="4F64C046" w:rsidP="2E3E0236" w:rsidRDefault="4F64C046" w14:paraId="6CE24C7C" w14:textId="315B1D91">
            <w:pPr>
              <w:pStyle w:val="Normal"/>
              <w:rPr>
                <w:rFonts w:ascii="Times New Roman" w:hAnsi="Times New Roman" w:eastAsia="Times New Roman" w:cs="Times New Roman"/>
                <w:b w:val="0"/>
                <w:bCs w:val="0"/>
                <w:i w:val="0"/>
                <w:iCs w:val="0"/>
                <w:caps w:val="0"/>
                <w:smallCaps w:val="0"/>
                <w:color w:val="000000" w:themeColor="text1" w:themeTint="FF" w:themeShade="FF"/>
                <w:sz w:val="18"/>
                <w:szCs w:val="18"/>
              </w:rPr>
            </w:pPr>
          </w:p>
        </w:tc>
      </w:tr>
    </w:tbl>
    <w:tbl>
      <w:tblPr>
        <w:tblStyle w:val="TableNormal"/>
        <w:tblW w:w="0" w:type="auto"/>
        <w:tblLayout w:type="fixed"/>
        <w:tblLook w:val="06A0" w:firstRow="1" w:lastRow="0" w:firstColumn="1" w:lastColumn="0" w:noHBand="1" w:noVBand="1"/>
      </w:tblPr>
      <w:tblGrid>
        <w:gridCol w:w="1515"/>
        <w:gridCol w:w="6810"/>
      </w:tblGrid>
      <w:tr w:rsidR="4F64C046" w:rsidTr="2E3E0236" w14:paraId="63C2AD2D">
        <w:tc>
          <w:tcPr>
            <w:tcW w:w="1515" w:type="dxa"/>
            <w:tcMar/>
            <w:vAlign w:val="top"/>
          </w:tcPr>
          <w:p w:rsidR="4F64C046" w:rsidP="2E3E0236" w:rsidRDefault="4F64C046" w14:paraId="34FD2CE9" w14:textId="7EF29B83">
            <w:pPr>
              <w:rPr>
                <w:rFonts w:ascii="Carlito" w:hAnsi="Carlito" w:eastAsia="Carlito" w:cs="Carlito"/>
                <w:b w:val="1"/>
                <w:bCs w:val="1"/>
                <w:i w:val="0"/>
                <w:iCs w:val="0"/>
                <w:caps w:val="0"/>
                <w:smallCaps w:val="0"/>
                <w:color w:val="000000" w:themeColor="text1" w:themeTint="FF" w:themeShade="FF"/>
                <w:sz w:val="18"/>
                <w:szCs w:val="18"/>
              </w:rPr>
            </w:pPr>
            <w:r w:rsidRPr="2E3E0236" w:rsidR="2E3E0236">
              <w:rPr>
                <w:rFonts w:ascii="Carlito" w:hAnsi="Carlito" w:eastAsia="Carlito" w:cs="Carlito"/>
                <w:b w:val="1"/>
                <w:bCs w:val="1"/>
                <w:i w:val="0"/>
                <w:iCs w:val="0"/>
                <w:caps w:val="0"/>
                <w:smallCaps w:val="0"/>
                <w:color w:val="000000" w:themeColor="text1" w:themeTint="FF" w:themeShade="FF"/>
                <w:sz w:val="18"/>
                <w:szCs w:val="18"/>
              </w:rPr>
              <w:t>Application:</w:t>
            </w:r>
          </w:p>
        </w:tc>
        <w:tc>
          <w:tcPr>
            <w:tcW w:w="6810" w:type="dxa"/>
            <w:tcMar/>
            <w:vAlign w:val="top"/>
          </w:tcPr>
          <w:p w:rsidR="4F64C046" w:rsidP="2E3E0236" w:rsidRDefault="4F64C046" w14:paraId="6E4A2743" w14:textId="25F04D8D">
            <w:pPr>
              <w:rPr>
                <w:rFonts w:ascii="Carlito" w:hAnsi="Carlito" w:eastAsia="Carlito" w:cs="Carlito"/>
                <w:b w:val="0"/>
                <w:bCs w:val="0"/>
                <w:i w:val="0"/>
                <w:iCs w:val="0"/>
                <w:caps w:val="0"/>
                <w:smallCaps w:val="0"/>
                <w:color w:val="000000" w:themeColor="text1" w:themeTint="FF" w:themeShade="FF"/>
                <w:sz w:val="18"/>
                <w:szCs w:val="18"/>
              </w:rPr>
            </w:pPr>
            <w:r w:rsidRPr="2E3E0236" w:rsidR="2E3E0236">
              <w:rPr>
                <w:rFonts w:ascii="Carlito" w:hAnsi="Carlito" w:eastAsia="Carlito" w:cs="Carlito"/>
                <w:b w:val="0"/>
                <w:bCs w:val="0"/>
                <w:i w:val="0"/>
                <w:iCs w:val="0"/>
                <w:caps w:val="0"/>
                <w:smallCaps w:val="0"/>
                <w:color w:val="000000" w:themeColor="text1" w:themeTint="FF" w:themeShade="FF"/>
                <w:sz w:val="18"/>
                <w:szCs w:val="18"/>
              </w:rPr>
              <w:t>2021/1972</w:t>
            </w:r>
          </w:p>
        </w:tc>
      </w:tr>
      <w:tr w:rsidR="4F64C046" w:rsidTr="2E3E0236" w14:paraId="3A0FF708">
        <w:tc>
          <w:tcPr>
            <w:tcW w:w="1515" w:type="dxa"/>
            <w:tcMar/>
            <w:vAlign w:val="top"/>
          </w:tcPr>
          <w:p w:rsidR="4F64C046" w:rsidP="2E3E0236" w:rsidRDefault="4F64C046" w14:paraId="3C364608" w14:textId="6DE85698">
            <w:pPr>
              <w:rPr>
                <w:rFonts w:ascii="Carlito" w:hAnsi="Carlito" w:eastAsia="Carlito" w:cs="Carlito"/>
                <w:b w:val="1"/>
                <w:bCs w:val="1"/>
                <w:i w:val="0"/>
                <w:iCs w:val="0"/>
                <w:caps w:val="0"/>
                <w:smallCaps w:val="0"/>
                <w:color w:val="000000" w:themeColor="text1" w:themeTint="FF" w:themeShade="FF"/>
                <w:sz w:val="18"/>
                <w:szCs w:val="18"/>
              </w:rPr>
            </w:pPr>
            <w:r w:rsidRPr="2E3E0236" w:rsidR="2E3E0236">
              <w:rPr>
                <w:rFonts w:ascii="Carlito" w:hAnsi="Carlito" w:eastAsia="Carlito" w:cs="Carlito"/>
                <w:b w:val="1"/>
                <w:bCs w:val="1"/>
                <w:i w:val="0"/>
                <w:iCs w:val="0"/>
                <w:caps w:val="0"/>
                <w:smallCaps w:val="0"/>
                <w:color w:val="000000" w:themeColor="text1" w:themeTint="FF" w:themeShade="FF"/>
                <w:sz w:val="18"/>
                <w:szCs w:val="18"/>
              </w:rPr>
              <w:t>Proposal:</w:t>
            </w:r>
          </w:p>
        </w:tc>
        <w:tc>
          <w:tcPr>
            <w:tcW w:w="6810" w:type="dxa"/>
            <w:tcMar/>
            <w:vAlign w:val="top"/>
          </w:tcPr>
          <w:p w:rsidR="4F64C046" w:rsidP="2E3E0236" w:rsidRDefault="4F64C046" w14:paraId="70EE6BD8" w14:textId="6115AD7D">
            <w:pPr>
              <w:rPr>
                <w:rFonts w:ascii="Carlito" w:hAnsi="Carlito" w:eastAsia="Carlito" w:cs="Carlito"/>
                <w:b w:val="0"/>
                <w:bCs w:val="0"/>
                <w:i w:val="0"/>
                <w:iCs w:val="0"/>
                <w:caps w:val="0"/>
                <w:smallCaps w:val="0"/>
                <w:color w:val="000000" w:themeColor="text1" w:themeTint="FF" w:themeShade="FF"/>
                <w:sz w:val="18"/>
                <w:szCs w:val="18"/>
              </w:rPr>
            </w:pPr>
            <w:r w:rsidRPr="2E3E0236" w:rsidR="2E3E0236">
              <w:rPr>
                <w:rFonts w:ascii="Carlito" w:hAnsi="Carlito" w:eastAsia="Carlito" w:cs="Carlito"/>
                <w:b w:val="0"/>
                <w:bCs w:val="0"/>
                <w:i w:val="0"/>
                <w:iCs w:val="0"/>
                <w:caps w:val="0"/>
                <w:smallCaps w:val="0"/>
                <w:color w:val="000000" w:themeColor="text1" w:themeTint="FF" w:themeShade="FF"/>
                <w:sz w:val="18"/>
                <w:szCs w:val="18"/>
              </w:rPr>
              <w:t>Demolition of existing outbuildings and earth mound and the erection of three dwellings, a bin store and a 'cart shed' to provide car and cycle parking.</w:t>
            </w:r>
          </w:p>
        </w:tc>
      </w:tr>
      <w:tr w:rsidR="4F64C046" w:rsidTr="2E3E0236" w14:paraId="61BE1671">
        <w:tc>
          <w:tcPr>
            <w:tcW w:w="1515" w:type="dxa"/>
            <w:tcMar/>
            <w:vAlign w:val="top"/>
          </w:tcPr>
          <w:p w:rsidR="4F64C046" w:rsidP="2E3E0236" w:rsidRDefault="4F64C046" w14:paraId="055C98F0" w14:textId="0369F964">
            <w:pPr>
              <w:rPr>
                <w:rFonts w:ascii="Carlito" w:hAnsi="Carlito" w:eastAsia="Carlito" w:cs="Carlito"/>
                <w:b w:val="1"/>
                <w:bCs w:val="1"/>
                <w:i w:val="0"/>
                <w:iCs w:val="0"/>
                <w:caps w:val="0"/>
                <w:smallCaps w:val="0"/>
                <w:color w:val="000000" w:themeColor="text1" w:themeTint="FF" w:themeShade="FF"/>
                <w:sz w:val="18"/>
                <w:szCs w:val="18"/>
              </w:rPr>
            </w:pPr>
            <w:r w:rsidRPr="2E3E0236" w:rsidR="2E3E0236">
              <w:rPr>
                <w:rFonts w:ascii="Carlito" w:hAnsi="Carlito" w:eastAsia="Carlito" w:cs="Carlito"/>
                <w:b w:val="1"/>
                <w:bCs w:val="1"/>
                <w:i w:val="0"/>
                <w:iCs w:val="0"/>
                <w:caps w:val="0"/>
                <w:smallCaps w:val="0"/>
                <w:color w:val="000000" w:themeColor="text1" w:themeTint="FF" w:themeShade="FF"/>
                <w:sz w:val="18"/>
                <w:szCs w:val="18"/>
              </w:rPr>
              <w:t>Location:</w:t>
            </w:r>
          </w:p>
        </w:tc>
        <w:tc>
          <w:tcPr>
            <w:tcW w:w="6810" w:type="dxa"/>
            <w:tcMar/>
            <w:vAlign w:val="top"/>
          </w:tcPr>
          <w:p w:rsidR="4F64C046" w:rsidP="2E3E0236" w:rsidRDefault="4F64C046" w14:paraId="4648EDD9" w14:textId="042307B1">
            <w:pPr>
              <w:rPr>
                <w:rFonts w:ascii="Carlito" w:hAnsi="Carlito" w:eastAsia="Carlito" w:cs="Carlito"/>
                <w:b w:val="0"/>
                <w:bCs w:val="0"/>
                <w:i w:val="0"/>
                <w:iCs w:val="0"/>
                <w:caps w:val="0"/>
                <w:smallCaps w:val="0"/>
                <w:color w:val="000000" w:themeColor="text1" w:themeTint="FF" w:themeShade="FF"/>
                <w:sz w:val="18"/>
                <w:szCs w:val="18"/>
              </w:rPr>
            </w:pPr>
            <w:proofErr w:type="spellStart"/>
            <w:r w:rsidRPr="2E3E0236" w:rsidR="2E3E0236">
              <w:rPr>
                <w:rFonts w:ascii="Carlito" w:hAnsi="Carlito" w:eastAsia="Carlito" w:cs="Carlito"/>
                <w:b w:val="0"/>
                <w:bCs w:val="0"/>
                <w:i w:val="0"/>
                <w:iCs w:val="0"/>
                <w:caps w:val="0"/>
                <w:smallCaps w:val="0"/>
                <w:color w:val="000000" w:themeColor="text1" w:themeTint="FF" w:themeShade="FF"/>
                <w:sz w:val="18"/>
                <w:szCs w:val="18"/>
              </w:rPr>
              <w:t>Hookstile</w:t>
            </w:r>
            <w:proofErr w:type="spellEnd"/>
            <w:r w:rsidRPr="2E3E0236" w:rsidR="2E3E0236">
              <w:rPr>
                <w:rFonts w:ascii="Carlito" w:hAnsi="Carlito" w:eastAsia="Carlito" w:cs="Carlito"/>
                <w:b w:val="0"/>
                <w:bCs w:val="0"/>
                <w:i w:val="0"/>
                <w:iCs w:val="0"/>
                <w:caps w:val="0"/>
                <w:smallCaps w:val="0"/>
                <w:color w:val="000000" w:themeColor="text1" w:themeTint="FF" w:themeShade="FF"/>
                <w:sz w:val="18"/>
                <w:szCs w:val="18"/>
              </w:rPr>
              <w:t xml:space="preserve"> House, Byers Lane, South Godstone, Godstone, Surrey, RH9</w:t>
            </w:r>
          </w:p>
          <w:p w:rsidR="4F64C046" w:rsidP="2E3E0236" w:rsidRDefault="4F64C046" w14:paraId="2D7E445C" w14:textId="1A5E864E">
            <w:pPr>
              <w:rPr>
                <w:rFonts w:ascii="Carlito" w:hAnsi="Carlito" w:eastAsia="Carlito" w:cs="Carlito"/>
                <w:b w:val="0"/>
                <w:bCs w:val="0"/>
                <w:i w:val="0"/>
                <w:iCs w:val="0"/>
                <w:caps w:val="0"/>
                <w:smallCaps w:val="0"/>
                <w:color w:val="000000" w:themeColor="text1" w:themeTint="FF" w:themeShade="FF"/>
                <w:sz w:val="18"/>
                <w:szCs w:val="18"/>
              </w:rPr>
            </w:pPr>
            <w:r w:rsidRPr="2E3E0236" w:rsidR="2E3E0236">
              <w:rPr>
                <w:rFonts w:ascii="Carlito" w:hAnsi="Carlito" w:eastAsia="Carlito" w:cs="Carlito"/>
                <w:b w:val="0"/>
                <w:bCs w:val="0"/>
                <w:i w:val="0"/>
                <w:iCs w:val="0"/>
                <w:caps w:val="0"/>
                <w:smallCaps w:val="0"/>
                <w:color w:val="000000" w:themeColor="text1" w:themeTint="FF" w:themeShade="FF"/>
                <w:sz w:val="18"/>
                <w:szCs w:val="18"/>
              </w:rPr>
              <w:t xml:space="preserve"> 8JH</w:t>
            </w:r>
          </w:p>
        </w:tc>
      </w:tr>
    </w:tbl>
    <w:p w:rsidR="4F64C046" w:rsidP="2E3E0236" w:rsidRDefault="4F64C046" w14:paraId="36E598CF" w14:textId="071BF210">
      <w:pPr>
        <w:pStyle w:val="Normal"/>
        <w:rPr>
          <w:rFonts w:ascii="Times New Roman" w:hAnsi="Times New Roman" w:eastAsia="Times New Roman" w:cs="Times New Roman"/>
          <w:sz w:val="18"/>
          <w:szCs w:val="18"/>
        </w:rPr>
      </w:pPr>
    </w:p>
    <w:tbl>
      <w:tblPr>
        <w:tblStyle w:val="TableNormal"/>
        <w:tblW w:w="0" w:type="auto"/>
        <w:tblLayout w:type="fixed"/>
        <w:tblLook w:val="06A0" w:firstRow="1" w:lastRow="0" w:firstColumn="1" w:lastColumn="0" w:noHBand="1" w:noVBand="1"/>
      </w:tblPr>
      <w:tblGrid>
        <w:gridCol w:w="1515"/>
        <w:gridCol w:w="6810"/>
      </w:tblGrid>
      <w:tr w:rsidR="2E3E0236" w:rsidTr="2E3E0236" w14:paraId="73F52928">
        <w:tc>
          <w:tcPr>
            <w:tcW w:w="1515" w:type="dxa"/>
            <w:tcMar/>
            <w:vAlign w:val="top"/>
          </w:tcPr>
          <w:p w:rsidR="2E3E0236" w:rsidP="2E3E0236" w:rsidRDefault="2E3E0236" w14:paraId="4FBAB8AB" w14:textId="25915947">
            <w:pPr>
              <w:rPr>
                <w:sz w:val="18"/>
                <w:szCs w:val="18"/>
              </w:rPr>
            </w:pPr>
          </w:p>
        </w:tc>
        <w:tc>
          <w:tcPr>
            <w:tcW w:w="6810" w:type="dxa"/>
            <w:tcBorders>
              <w:top w:sz="0"/>
              <w:left w:sz="0"/>
              <w:bottom w:sz="0"/>
              <w:right w:sz="0"/>
            </w:tcBorders>
            <w:tcMar/>
            <w:vAlign w:val="center"/>
          </w:tcPr>
          <w:p w:rsidR="2E3E0236" w:rsidP="2E3E0236" w:rsidRDefault="2E3E0236" w14:paraId="68DEAAE9" w14:textId="1A0BB797">
            <w:pPr>
              <w:rPr>
                <w:sz w:val="18"/>
                <w:szCs w:val="18"/>
              </w:rPr>
            </w:pPr>
          </w:p>
        </w:tc>
      </w:tr>
      <w:tr w:rsidR="2E3E0236" w:rsidTr="2E3E0236" w14:paraId="27989F9C">
        <w:tc>
          <w:tcPr>
            <w:tcW w:w="1515" w:type="dxa"/>
            <w:tcMar/>
            <w:vAlign w:val="top"/>
          </w:tcPr>
          <w:p w:rsidR="2E3E0236" w:rsidP="2E3E0236" w:rsidRDefault="2E3E0236" w14:paraId="5919984D" w14:textId="1DE07475">
            <w:pPr>
              <w:rPr>
                <w:rFonts w:ascii="Arial" w:hAnsi="Arial" w:eastAsia="Arial" w:cs="Arial"/>
                <w:b w:val="1"/>
                <w:bCs w:val="1"/>
                <w:i w:val="0"/>
                <w:iCs w:val="0"/>
                <w:caps w:val="0"/>
                <w:smallCaps w:val="0"/>
                <w:color w:val="000000" w:themeColor="text1" w:themeTint="FF" w:themeShade="FF"/>
                <w:sz w:val="18"/>
                <w:szCs w:val="18"/>
              </w:rPr>
            </w:pPr>
            <w:r w:rsidRPr="2E3E0236" w:rsidR="2E3E0236">
              <w:rPr>
                <w:rFonts w:ascii="Arial" w:hAnsi="Arial" w:eastAsia="Arial" w:cs="Arial"/>
                <w:b w:val="1"/>
                <w:bCs w:val="1"/>
                <w:i w:val="0"/>
                <w:iCs w:val="0"/>
                <w:caps w:val="0"/>
                <w:smallCaps w:val="0"/>
                <w:color w:val="000000" w:themeColor="text1" w:themeTint="FF" w:themeShade="FF"/>
                <w:sz w:val="18"/>
                <w:szCs w:val="18"/>
              </w:rPr>
              <w:t>Application</w:t>
            </w:r>
            <w:r w:rsidRPr="2E3E0236" w:rsidR="2E3E0236">
              <w:rPr>
                <w:rFonts w:ascii="Arial" w:hAnsi="Arial" w:eastAsia="Arial" w:cs="Arial"/>
                <w:b w:val="1"/>
                <w:bCs w:val="1"/>
                <w:i w:val="0"/>
                <w:iCs w:val="0"/>
                <w:caps w:val="0"/>
                <w:smallCaps w:val="0"/>
                <w:color w:val="000000" w:themeColor="text1" w:themeTint="FF" w:themeShade="FF"/>
                <w:sz w:val="18"/>
                <w:szCs w:val="18"/>
              </w:rPr>
              <w:t>:</w:t>
            </w:r>
          </w:p>
        </w:tc>
        <w:tc>
          <w:tcPr>
            <w:tcW w:w="6810" w:type="dxa"/>
            <w:tcMar/>
            <w:vAlign w:val="top"/>
          </w:tcPr>
          <w:p w:rsidR="2E3E0236" w:rsidP="2E3E0236" w:rsidRDefault="2E3E0236" w14:paraId="19E1F683" w14:textId="5C294F12">
            <w:pPr>
              <w:rPr>
                <w:rFonts w:ascii="Arial" w:hAnsi="Arial" w:eastAsia="Arial" w:cs="Arial"/>
                <w:b w:val="0"/>
                <w:bCs w:val="0"/>
                <w:i w:val="0"/>
                <w:iCs w:val="0"/>
                <w:caps w:val="0"/>
                <w:smallCaps w:val="0"/>
                <w:color w:val="000000" w:themeColor="text1" w:themeTint="FF" w:themeShade="FF"/>
                <w:sz w:val="18"/>
                <w:szCs w:val="18"/>
              </w:rPr>
            </w:pPr>
            <w:r w:rsidRPr="2E3E0236" w:rsidR="2E3E0236">
              <w:rPr>
                <w:rFonts w:ascii="Arial" w:hAnsi="Arial" w:eastAsia="Arial" w:cs="Arial"/>
                <w:b w:val="0"/>
                <w:bCs w:val="0"/>
                <w:i w:val="0"/>
                <w:iCs w:val="0"/>
                <w:caps w:val="0"/>
                <w:smallCaps w:val="0"/>
                <w:color w:val="000000" w:themeColor="text1" w:themeTint="FF" w:themeShade="FF"/>
                <w:sz w:val="18"/>
                <w:szCs w:val="18"/>
              </w:rPr>
              <w:t>2021/1967</w:t>
            </w:r>
          </w:p>
        </w:tc>
      </w:tr>
      <w:tr w:rsidR="2E3E0236" w:rsidTr="2E3E0236" w14:paraId="5354E30E">
        <w:tc>
          <w:tcPr>
            <w:tcW w:w="1515" w:type="dxa"/>
            <w:tcMar/>
            <w:vAlign w:val="top"/>
          </w:tcPr>
          <w:p w:rsidR="2E3E0236" w:rsidP="2E3E0236" w:rsidRDefault="2E3E0236" w14:paraId="5007575E" w14:textId="6CFF2F88">
            <w:pPr>
              <w:rPr>
                <w:rFonts w:ascii="Arial" w:hAnsi="Arial" w:eastAsia="Arial" w:cs="Arial"/>
                <w:b w:val="1"/>
                <w:bCs w:val="1"/>
                <w:i w:val="0"/>
                <w:iCs w:val="0"/>
                <w:caps w:val="0"/>
                <w:smallCaps w:val="0"/>
                <w:color w:val="000000" w:themeColor="text1" w:themeTint="FF" w:themeShade="FF"/>
                <w:sz w:val="18"/>
                <w:szCs w:val="18"/>
              </w:rPr>
            </w:pPr>
            <w:r w:rsidRPr="2E3E0236" w:rsidR="2E3E0236">
              <w:rPr>
                <w:rFonts w:ascii="Arial" w:hAnsi="Arial" w:eastAsia="Arial" w:cs="Arial"/>
                <w:b w:val="1"/>
                <w:bCs w:val="1"/>
                <w:i w:val="0"/>
                <w:iCs w:val="0"/>
                <w:caps w:val="0"/>
                <w:smallCaps w:val="0"/>
                <w:color w:val="000000" w:themeColor="text1" w:themeTint="FF" w:themeShade="FF"/>
                <w:sz w:val="18"/>
                <w:szCs w:val="18"/>
              </w:rPr>
              <w:t>Proposal:</w:t>
            </w:r>
          </w:p>
        </w:tc>
        <w:tc>
          <w:tcPr>
            <w:tcW w:w="6810" w:type="dxa"/>
            <w:tcMar/>
            <w:vAlign w:val="top"/>
          </w:tcPr>
          <w:p w:rsidR="2E3E0236" w:rsidP="2E3E0236" w:rsidRDefault="2E3E0236" w14:paraId="204D508A" w14:textId="1CF80556">
            <w:pPr>
              <w:rPr>
                <w:rFonts w:ascii="Arial" w:hAnsi="Arial" w:eastAsia="Arial" w:cs="Arial"/>
                <w:b w:val="0"/>
                <w:bCs w:val="0"/>
                <w:i w:val="0"/>
                <w:iCs w:val="0"/>
                <w:caps w:val="0"/>
                <w:smallCaps w:val="0"/>
                <w:color w:val="000000" w:themeColor="text1" w:themeTint="FF" w:themeShade="FF"/>
                <w:sz w:val="18"/>
                <w:szCs w:val="18"/>
              </w:rPr>
            </w:pPr>
            <w:r w:rsidRPr="2E3E0236" w:rsidR="2E3E0236">
              <w:rPr>
                <w:rFonts w:ascii="Arial" w:hAnsi="Arial" w:eastAsia="Arial" w:cs="Arial"/>
                <w:b w:val="0"/>
                <w:bCs w:val="0"/>
                <w:i w:val="0"/>
                <w:iCs w:val="0"/>
                <w:caps w:val="0"/>
                <w:smallCaps w:val="0"/>
                <w:color w:val="000000" w:themeColor="text1" w:themeTint="FF" w:themeShade="FF"/>
                <w:sz w:val="18"/>
                <w:szCs w:val="18"/>
              </w:rPr>
              <w:t>Change of use of agricultural buildings to 5no. dwellings with part demolition of lean-to elements, internal alterations including addition of first-floor mezzanines, conversion of outbuilding to car port, external design alterations and other associated works and landscaping (revision to approved scheme 2021/1218).</w:t>
            </w:r>
          </w:p>
        </w:tc>
      </w:tr>
      <w:tr w:rsidR="2E3E0236" w:rsidTr="2E3E0236" w14:paraId="49B0547B">
        <w:tc>
          <w:tcPr>
            <w:tcW w:w="1515" w:type="dxa"/>
            <w:tcMar/>
            <w:vAlign w:val="top"/>
          </w:tcPr>
          <w:p w:rsidR="2E3E0236" w:rsidP="2E3E0236" w:rsidRDefault="2E3E0236" w14:paraId="4366E9D7" w14:textId="1D422098">
            <w:pPr>
              <w:rPr>
                <w:rFonts w:ascii="Arial" w:hAnsi="Arial" w:eastAsia="Arial" w:cs="Arial"/>
                <w:b w:val="1"/>
                <w:bCs w:val="1"/>
                <w:i w:val="0"/>
                <w:iCs w:val="0"/>
                <w:caps w:val="0"/>
                <w:smallCaps w:val="0"/>
                <w:color w:val="000000" w:themeColor="text1" w:themeTint="FF" w:themeShade="FF"/>
                <w:sz w:val="18"/>
                <w:szCs w:val="18"/>
              </w:rPr>
            </w:pPr>
            <w:r w:rsidRPr="2E3E0236" w:rsidR="2E3E0236">
              <w:rPr>
                <w:rFonts w:ascii="Arial" w:hAnsi="Arial" w:eastAsia="Arial" w:cs="Arial"/>
                <w:b w:val="1"/>
                <w:bCs w:val="1"/>
                <w:i w:val="0"/>
                <w:iCs w:val="0"/>
                <w:caps w:val="0"/>
                <w:smallCaps w:val="0"/>
                <w:color w:val="000000" w:themeColor="text1" w:themeTint="FF" w:themeShade="FF"/>
                <w:sz w:val="18"/>
                <w:szCs w:val="18"/>
              </w:rPr>
              <w:t>Location:</w:t>
            </w:r>
          </w:p>
        </w:tc>
        <w:tc>
          <w:tcPr>
            <w:tcW w:w="6810" w:type="dxa"/>
            <w:tcMar/>
            <w:vAlign w:val="top"/>
          </w:tcPr>
          <w:p w:rsidR="2E3E0236" w:rsidP="2E3E0236" w:rsidRDefault="2E3E0236" w14:paraId="3035584F" w14:textId="46BBB8CA">
            <w:pPr>
              <w:rPr>
                <w:rFonts w:ascii="Arial" w:hAnsi="Arial" w:eastAsia="Arial" w:cs="Arial"/>
                <w:b w:val="0"/>
                <w:bCs w:val="0"/>
                <w:i w:val="0"/>
                <w:iCs w:val="0"/>
                <w:caps w:val="0"/>
                <w:smallCaps w:val="0"/>
                <w:color w:val="000000" w:themeColor="text1" w:themeTint="FF" w:themeShade="FF"/>
                <w:sz w:val="18"/>
                <w:szCs w:val="18"/>
              </w:rPr>
            </w:pPr>
            <w:r w:rsidRPr="2E3E0236" w:rsidR="2E3E0236">
              <w:rPr>
                <w:rFonts w:ascii="Arial" w:hAnsi="Arial" w:eastAsia="Arial" w:cs="Arial"/>
                <w:b w:val="0"/>
                <w:bCs w:val="0"/>
                <w:i w:val="0"/>
                <w:iCs w:val="0"/>
                <w:caps w:val="0"/>
                <w:smallCaps w:val="0"/>
                <w:color w:val="000000" w:themeColor="text1" w:themeTint="FF" w:themeShade="FF"/>
                <w:sz w:val="18"/>
                <w:szCs w:val="18"/>
              </w:rPr>
              <w:t xml:space="preserve">Branford Wells, Brickhouse Lane, </w:t>
            </w:r>
            <w:proofErr w:type="spellStart"/>
            <w:r w:rsidRPr="2E3E0236" w:rsidR="2E3E0236">
              <w:rPr>
                <w:rFonts w:ascii="Arial" w:hAnsi="Arial" w:eastAsia="Arial" w:cs="Arial"/>
                <w:b w:val="0"/>
                <w:bCs w:val="0"/>
                <w:i w:val="0"/>
                <w:iCs w:val="0"/>
                <w:caps w:val="0"/>
                <w:smallCaps w:val="0"/>
                <w:color w:val="000000" w:themeColor="text1" w:themeTint="FF" w:themeShade="FF"/>
                <w:sz w:val="18"/>
                <w:szCs w:val="18"/>
              </w:rPr>
              <w:t>Newchapel</w:t>
            </w:r>
            <w:proofErr w:type="spellEnd"/>
            <w:r w:rsidRPr="2E3E0236" w:rsidR="2E3E0236">
              <w:rPr>
                <w:rFonts w:ascii="Arial" w:hAnsi="Arial" w:eastAsia="Arial" w:cs="Arial"/>
                <w:b w:val="0"/>
                <w:bCs w:val="0"/>
                <w:i w:val="0"/>
                <w:iCs w:val="0"/>
                <w:caps w:val="0"/>
                <w:smallCaps w:val="0"/>
                <w:color w:val="000000" w:themeColor="text1" w:themeTint="FF" w:themeShade="FF"/>
                <w:sz w:val="18"/>
                <w:szCs w:val="18"/>
              </w:rPr>
              <w:t>, Lingfield, Surrey, RH7 6HY</w:t>
            </w:r>
          </w:p>
          <w:p w:rsidR="2E3E0236" w:rsidP="2E3E0236" w:rsidRDefault="2E3E0236" w14:paraId="6977123F" w14:textId="17CEB02E">
            <w:pPr>
              <w:pStyle w:val="Normal"/>
              <w:rPr>
                <w:rFonts w:ascii="Times New Roman" w:hAnsi="Times New Roman" w:eastAsia="Times New Roman" w:cs="Times New Roman"/>
                <w:b w:val="0"/>
                <w:bCs w:val="0"/>
                <w:i w:val="0"/>
                <w:iCs w:val="0"/>
                <w:caps w:val="0"/>
                <w:smallCaps w:val="0"/>
                <w:color w:val="000000" w:themeColor="text1" w:themeTint="FF" w:themeShade="FF"/>
                <w:sz w:val="18"/>
                <w:szCs w:val="18"/>
              </w:rPr>
            </w:pPr>
          </w:p>
        </w:tc>
      </w:tr>
    </w:tbl>
    <w:p w:rsidR="2E3E0236" w:rsidP="2E3E0236" w:rsidRDefault="2E3E0236" w14:paraId="2E83A158" w14:textId="6ED8FAB2">
      <w:pPr>
        <w:pStyle w:val="Normal"/>
        <w:rPr>
          <w:rFonts w:ascii="Times New Roman" w:hAnsi="Times New Roman" w:eastAsia="Times New Roman" w:cs="Times New Roman"/>
          <w:sz w:val="18"/>
          <w:szCs w:val="18"/>
        </w:rPr>
      </w:pPr>
    </w:p>
    <w:p w:rsidR="2E3E0236" w:rsidP="2E3E0236" w:rsidRDefault="2E3E0236" w14:paraId="604FDB29" w14:textId="034819BB">
      <w:pPr>
        <w:rPr>
          <w:rFonts w:ascii="Carlito" w:hAnsi="Carlito"/>
          <w:b w:val="1"/>
          <w:bCs w:val="1"/>
          <w:sz w:val="18"/>
          <w:szCs w:val="18"/>
        </w:rPr>
      </w:pPr>
    </w:p>
    <w:p w:rsidR="009C18F9" w:rsidP="2E3E0236" w:rsidRDefault="009C18F9" w14:paraId="592AD581" w14:textId="77777777" w14:noSpellErr="1">
      <w:pPr>
        <w:rPr>
          <w:rFonts w:ascii="Carlito" w:hAnsi="Carlito" w:eastAsia="Carlito" w:cs="Carlito"/>
          <w:b w:val="1"/>
          <w:bCs w:val="1"/>
          <w:sz w:val="18"/>
          <w:szCs w:val="18"/>
        </w:rPr>
      </w:pPr>
      <w:r w:rsidRPr="2E3E0236" w:rsidR="2E3E0236">
        <w:rPr>
          <w:rFonts w:ascii="Carlito" w:hAnsi="Carlito"/>
          <w:b w:val="1"/>
          <w:bCs w:val="1"/>
          <w:sz w:val="18"/>
          <w:szCs w:val="18"/>
        </w:rPr>
        <w:t xml:space="preserve">11.FINANCIAL </w:t>
      </w:r>
    </w:p>
    <w:p w:rsidR="71784728" w:rsidP="2E3E0236" w:rsidRDefault="71784728" w14:paraId="2468B22D" w14:textId="52C806C9">
      <w:pPr>
        <w:keepNext w:val="1"/>
        <w:rPr>
          <w:rFonts w:ascii="Calibri Light" w:hAnsi="Calibri Light" w:eastAsia="Arial" w:cs="Calibri Light"/>
          <w:sz w:val="18"/>
          <w:szCs w:val="18"/>
        </w:rPr>
      </w:pPr>
      <w:r w:rsidRPr="2E3E0236" w:rsidR="2E3E0236">
        <w:rPr>
          <w:rFonts w:ascii="Calibri Light" w:hAnsi="Calibri Light"/>
          <w:sz w:val="18"/>
          <w:szCs w:val="18"/>
        </w:rPr>
        <w:t>11.1 To approve monthly payments for November.</w:t>
      </w:r>
    </w:p>
    <w:p w:rsidR="4F64C046" w:rsidP="2E3E0236" w:rsidRDefault="4F64C046" w14:paraId="20C1BCB8" w14:textId="2C0AB2FD">
      <w:pPr>
        <w:keepNext w:val="1"/>
        <w:rPr>
          <w:rFonts w:ascii="Calibri Light" w:hAnsi="Calibri Light"/>
          <w:sz w:val="18"/>
          <w:szCs w:val="18"/>
        </w:rPr>
      </w:pPr>
      <w:r w:rsidRPr="2E3E0236" w:rsidR="2E3E0236">
        <w:rPr>
          <w:rFonts w:ascii="Calibri Light" w:hAnsi="Calibri Light" w:eastAsia="Arial" w:cs="Calibri Light"/>
          <w:sz w:val="18"/>
          <w:szCs w:val="18"/>
        </w:rPr>
        <w:t>£843.</w:t>
      </w:r>
      <w:proofErr w:type="gramStart"/>
      <w:r w:rsidRPr="2E3E0236" w:rsidR="2E3E0236">
        <w:rPr>
          <w:rFonts w:ascii="Calibri Light" w:hAnsi="Calibri Light" w:eastAsia="Arial" w:cs="Calibri Light"/>
          <w:sz w:val="18"/>
          <w:szCs w:val="18"/>
        </w:rPr>
        <w:t>70  Clerks</w:t>
      </w:r>
      <w:proofErr w:type="gramEnd"/>
      <w:r w:rsidRPr="2E3E0236" w:rsidR="2E3E0236">
        <w:rPr>
          <w:rFonts w:ascii="Calibri Light" w:hAnsi="Calibri Light" w:eastAsia="Arial" w:cs="Calibri Light"/>
          <w:sz w:val="18"/>
          <w:szCs w:val="18"/>
        </w:rPr>
        <w:t xml:space="preserve"> Salary </w:t>
      </w:r>
      <w:r w:rsidRPr="2E3E0236" w:rsidR="2E3E0236">
        <w:rPr>
          <w:rFonts w:ascii="Calibri Light" w:hAnsi="Calibri Light"/>
          <w:sz w:val="18"/>
          <w:szCs w:val="18"/>
        </w:rPr>
        <w:t>HMRC -£20.32 Pension £22.67</w:t>
      </w:r>
    </w:p>
    <w:p w:rsidR="4F64C046" w:rsidP="2E3E0236" w:rsidRDefault="4F64C046" w14:paraId="78819BDB" w14:textId="5C0D2E93">
      <w:pPr>
        <w:pStyle w:val="Normal"/>
        <w:keepNext w:val="1"/>
        <w:rPr>
          <w:rFonts w:ascii="Calibri Light" w:hAnsi="Calibri Light" w:eastAsia="Times New Roman" w:cs="Times New Roman"/>
          <w:sz w:val="18"/>
          <w:szCs w:val="18"/>
        </w:rPr>
      </w:pPr>
      <w:r w:rsidRPr="2E3E0236" w:rsidR="2E3E0236">
        <w:rPr>
          <w:rFonts w:ascii="Calibri Light" w:hAnsi="Calibri Light" w:eastAsia="Times New Roman" w:cs="Times New Roman"/>
          <w:sz w:val="18"/>
          <w:szCs w:val="18"/>
        </w:rPr>
        <w:t xml:space="preserve">£1125.84 EMH Services </w:t>
      </w:r>
      <w:proofErr w:type="gramStart"/>
      <w:r w:rsidRPr="2E3E0236" w:rsidR="2E3E0236">
        <w:rPr>
          <w:rFonts w:ascii="Calibri Light" w:hAnsi="Calibri Light" w:eastAsia="Times New Roman" w:cs="Times New Roman"/>
          <w:sz w:val="18"/>
          <w:szCs w:val="18"/>
        </w:rPr>
        <w:t>( cricket</w:t>
      </w:r>
      <w:proofErr w:type="gramEnd"/>
      <w:r w:rsidRPr="2E3E0236" w:rsidR="2E3E0236">
        <w:rPr>
          <w:rFonts w:ascii="Calibri Light" w:hAnsi="Calibri Light" w:eastAsia="Times New Roman" w:cs="Times New Roman"/>
          <w:sz w:val="18"/>
          <w:szCs w:val="18"/>
        </w:rPr>
        <w:t xml:space="preserve"> club fuse board work- agreed via Phillip Cricket club) </w:t>
      </w:r>
    </w:p>
    <w:p w:rsidR="4F64C046" w:rsidP="2E3E0236" w:rsidRDefault="4F64C046" w14:paraId="3B383CAD" w14:textId="6D5BB029">
      <w:pPr>
        <w:pStyle w:val="Normal"/>
        <w:keepNext w:val="1"/>
        <w:rPr>
          <w:rFonts w:ascii="Calibri Light" w:hAnsi="Calibri Light" w:eastAsia="Times New Roman" w:cs="Times New Roman"/>
          <w:sz w:val="18"/>
          <w:szCs w:val="18"/>
        </w:rPr>
      </w:pPr>
      <w:r w:rsidRPr="2E3E0236" w:rsidR="2E3E0236">
        <w:rPr>
          <w:rFonts w:ascii="Calibri Light" w:hAnsi="Calibri Light" w:eastAsia="Times New Roman" w:cs="Times New Roman"/>
          <w:sz w:val="18"/>
          <w:szCs w:val="18"/>
        </w:rPr>
        <w:t xml:space="preserve">£411.00 Interim Audit Invoice (Agreed in September </w:t>
      </w:r>
      <w:proofErr w:type="gramStart"/>
      <w:r w:rsidRPr="2E3E0236" w:rsidR="2E3E0236">
        <w:rPr>
          <w:rFonts w:ascii="Calibri Light" w:hAnsi="Calibri Light" w:eastAsia="Times New Roman" w:cs="Times New Roman"/>
          <w:sz w:val="18"/>
          <w:szCs w:val="18"/>
        </w:rPr>
        <w:t>meeting )</w:t>
      </w:r>
      <w:proofErr w:type="gramEnd"/>
      <w:r w:rsidRPr="2E3E0236" w:rsidR="2E3E0236">
        <w:rPr>
          <w:rFonts w:ascii="Calibri Light" w:hAnsi="Calibri Light" w:eastAsia="Times New Roman" w:cs="Times New Roman"/>
          <w:sz w:val="18"/>
          <w:szCs w:val="18"/>
        </w:rPr>
        <w:t xml:space="preserve"> £180 added for extra work needed –</w:t>
      </w:r>
      <w:r w:rsidRPr="2E3E0236" w:rsidR="2E3E0236">
        <w:rPr>
          <w:rFonts w:ascii="Calibri Light" w:hAnsi="Calibri Light" w:eastAsia="Times New Roman" w:cs="Times New Roman"/>
          <w:sz w:val="18"/>
          <w:szCs w:val="18"/>
        </w:rPr>
        <w:t xml:space="preserve"> (no travel costs included as it was all done over zoom </w:t>
      </w:r>
      <w:proofErr w:type="gramStart"/>
      <w:r w:rsidRPr="2E3E0236" w:rsidR="2E3E0236">
        <w:rPr>
          <w:rFonts w:ascii="Calibri Light" w:hAnsi="Calibri Light" w:eastAsia="Times New Roman" w:cs="Times New Roman"/>
          <w:sz w:val="18"/>
          <w:szCs w:val="18"/>
        </w:rPr>
        <w:t>meetings )</w:t>
      </w:r>
      <w:proofErr w:type="gramEnd"/>
      <w:r w:rsidRPr="2E3E0236" w:rsidR="2E3E0236">
        <w:rPr>
          <w:rFonts w:ascii="Calibri Light" w:hAnsi="Calibri Light" w:eastAsia="Times New Roman" w:cs="Times New Roman"/>
          <w:sz w:val="18"/>
          <w:szCs w:val="18"/>
        </w:rPr>
        <w:t xml:space="preserve"> Audit report will be presented to council in January meeting. </w:t>
      </w:r>
    </w:p>
    <w:p w:rsidR="4F64C046" w:rsidP="2E3E0236" w:rsidRDefault="4F64C046" w14:paraId="1CB13D4B" w14:textId="7DC2BE34">
      <w:pPr>
        <w:pStyle w:val="Normal"/>
        <w:keepNext w:val="1"/>
        <w:rPr>
          <w:rFonts w:ascii="Calibri Light" w:hAnsi="Calibri Light" w:eastAsia="Calibri Light" w:cs="Calibri Light"/>
          <w:sz w:val="18"/>
          <w:szCs w:val="18"/>
        </w:rPr>
      </w:pPr>
      <w:r w:rsidRPr="2E3E0236" w:rsidR="2E3E0236">
        <w:rPr>
          <w:rFonts w:ascii="Calibri Light" w:hAnsi="Calibri Light" w:eastAsia="Calibri Light" w:cs="Calibri Light"/>
          <w:sz w:val="18"/>
          <w:szCs w:val="18"/>
        </w:rPr>
        <w:t xml:space="preserve">£tbc Invoice for disabled toilet to be presented at meeting </w:t>
      </w:r>
    </w:p>
    <w:p w:rsidR="2E3E0236" w:rsidP="2E3E0236" w:rsidRDefault="2E3E0236" w14:paraId="3D7714DC" w14:textId="7F467488">
      <w:pPr>
        <w:pStyle w:val="Normal"/>
        <w:keepNext w:val="1"/>
        <w:rPr>
          <w:rFonts w:ascii="Calibri Light" w:hAnsi="Calibri Light" w:eastAsia="Calibri Light" w:cs="Calibri Light"/>
          <w:sz w:val="18"/>
          <w:szCs w:val="18"/>
        </w:rPr>
      </w:pPr>
      <w:r w:rsidRPr="2E3E0236" w:rsidR="2E3E0236">
        <w:rPr>
          <w:rFonts w:ascii="Calibri Light" w:hAnsi="Calibri Light" w:eastAsia="Calibri Light" w:cs="Calibri Light"/>
          <w:sz w:val="18"/>
          <w:szCs w:val="18"/>
        </w:rPr>
        <w:t xml:space="preserve">£33 plastic storage boxes – clerk </w:t>
      </w:r>
    </w:p>
    <w:p w:rsidR="2E3E0236" w:rsidP="2E3E0236" w:rsidRDefault="2E3E0236" w14:paraId="7C63AA35" w14:textId="2C6D7E15">
      <w:pPr>
        <w:pStyle w:val="Normal"/>
        <w:keepNext w:val="1"/>
        <w:rPr>
          <w:rFonts w:ascii="Calibri Light" w:hAnsi="Calibri Light" w:eastAsia="Times New Roman" w:cs="Times New Roman"/>
          <w:sz w:val="18"/>
          <w:szCs w:val="18"/>
        </w:rPr>
      </w:pPr>
    </w:p>
    <w:p w:rsidR="4F64C046" w:rsidP="2E3E0236" w:rsidRDefault="4F64C046" w14:paraId="54AA7479" w14:textId="35CCC699">
      <w:pPr>
        <w:pStyle w:val="Normal"/>
        <w:keepNext w:val="1"/>
        <w:rPr>
          <w:rFonts w:ascii="Calibri Light" w:hAnsi="Calibri Light" w:eastAsia="Times New Roman" w:cs="Times New Roman"/>
          <w:sz w:val="18"/>
          <w:szCs w:val="18"/>
        </w:rPr>
      </w:pPr>
      <w:r w:rsidRPr="2E3E0236" w:rsidR="2E3E0236">
        <w:rPr>
          <w:rFonts w:ascii="Calibri Light" w:hAnsi="Calibri Light" w:eastAsia="Times New Roman" w:cs="Times New Roman"/>
          <w:sz w:val="18"/>
          <w:szCs w:val="18"/>
        </w:rPr>
        <w:t xml:space="preserve">11.2 To retrospectively approve payments </w:t>
      </w:r>
      <w:proofErr w:type="gramStart"/>
      <w:r w:rsidRPr="2E3E0236" w:rsidR="2E3E0236">
        <w:rPr>
          <w:rFonts w:ascii="Calibri Light" w:hAnsi="Calibri Light" w:eastAsia="Times New Roman" w:cs="Times New Roman"/>
          <w:sz w:val="18"/>
          <w:szCs w:val="18"/>
        </w:rPr>
        <w:t>for :</w:t>
      </w:r>
      <w:proofErr w:type="gramEnd"/>
    </w:p>
    <w:p w:rsidR="4F64C046" w:rsidP="2E3E0236" w:rsidRDefault="4F64C046" w14:paraId="0719E883" w14:textId="00A89DC3">
      <w:pPr>
        <w:pStyle w:val="Normal"/>
        <w:keepNext w:val="1"/>
        <w:rPr>
          <w:rFonts w:ascii="Calibri Light" w:hAnsi="Calibri Light" w:eastAsia="Times New Roman" w:cs="Times New Roman"/>
          <w:sz w:val="18"/>
          <w:szCs w:val="18"/>
        </w:rPr>
      </w:pPr>
      <w:r w:rsidRPr="2E3E0236" w:rsidR="2E3E0236">
        <w:rPr>
          <w:rFonts w:ascii="Calibri Light" w:hAnsi="Calibri Light" w:eastAsia="Times New Roman" w:cs="Times New Roman"/>
          <w:sz w:val="18"/>
          <w:szCs w:val="18"/>
        </w:rPr>
        <w:t xml:space="preserve">£360 - PKF </w:t>
      </w:r>
      <w:proofErr w:type="spellStart"/>
      <w:r w:rsidRPr="2E3E0236" w:rsidR="2E3E0236">
        <w:rPr>
          <w:rFonts w:ascii="Calibri Light" w:hAnsi="Calibri Light" w:eastAsia="Times New Roman" w:cs="Times New Roman"/>
          <w:sz w:val="18"/>
          <w:szCs w:val="18"/>
        </w:rPr>
        <w:t>littlejohn</w:t>
      </w:r>
      <w:proofErr w:type="spellEnd"/>
      <w:r w:rsidRPr="2E3E0236" w:rsidR="2E3E0236">
        <w:rPr>
          <w:rFonts w:ascii="Calibri Light" w:hAnsi="Calibri Light" w:eastAsia="Times New Roman" w:cs="Times New Roman"/>
          <w:sz w:val="18"/>
          <w:szCs w:val="18"/>
        </w:rPr>
        <w:t xml:space="preserve"> – External Audit</w:t>
      </w:r>
    </w:p>
    <w:p w:rsidR="4F64C046" w:rsidP="2E3E0236" w:rsidRDefault="4F64C046" w14:paraId="082B27EC" w14:textId="66C4F9EF">
      <w:pPr>
        <w:pStyle w:val="Normal"/>
        <w:keepNext w:val="1"/>
        <w:rPr>
          <w:rFonts w:ascii="Calibri Light" w:hAnsi="Calibri Light" w:eastAsia="Times New Roman" w:cs="Times New Roman"/>
          <w:sz w:val="18"/>
          <w:szCs w:val="18"/>
        </w:rPr>
      </w:pPr>
      <w:r w:rsidRPr="2E3E0236" w:rsidR="2E3E0236">
        <w:rPr>
          <w:rFonts w:ascii="Calibri Light" w:hAnsi="Calibri Light" w:eastAsia="Times New Roman" w:cs="Times New Roman"/>
          <w:sz w:val="18"/>
          <w:szCs w:val="18"/>
        </w:rPr>
        <w:t xml:space="preserve">£150 - Bloomin Arts Christmas Donation </w:t>
      </w:r>
    </w:p>
    <w:p w:rsidR="4F64C046" w:rsidP="2E3E0236" w:rsidRDefault="4F64C046" w14:paraId="5EAFAA7E" w14:textId="34C83313">
      <w:pPr>
        <w:pStyle w:val="Normal"/>
        <w:keepNext w:val="1"/>
        <w:rPr>
          <w:rFonts w:ascii="Calibri Light" w:hAnsi="Calibri Light" w:eastAsia="Times New Roman" w:cs="Times New Roman"/>
          <w:sz w:val="18"/>
          <w:szCs w:val="18"/>
        </w:rPr>
      </w:pPr>
      <w:r w:rsidRPr="2E3E0236" w:rsidR="2E3E0236">
        <w:rPr>
          <w:rFonts w:ascii="Calibri Light" w:hAnsi="Calibri Light" w:eastAsia="Times New Roman" w:cs="Times New Roman"/>
          <w:sz w:val="18"/>
          <w:szCs w:val="18"/>
        </w:rPr>
        <w:t xml:space="preserve">£77.64 - Payment to Chairman for poppy wreath purchase and wine purchase for thank </w:t>
      </w:r>
      <w:proofErr w:type="gramStart"/>
      <w:r w:rsidRPr="2E3E0236" w:rsidR="2E3E0236">
        <w:rPr>
          <w:rFonts w:ascii="Calibri Light" w:hAnsi="Calibri Light" w:eastAsia="Times New Roman" w:cs="Times New Roman"/>
          <w:sz w:val="18"/>
          <w:szCs w:val="18"/>
        </w:rPr>
        <w:t>you  gift</w:t>
      </w:r>
      <w:proofErr w:type="gramEnd"/>
      <w:r w:rsidRPr="2E3E0236" w:rsidR="2E3E0236">
        <w:rPr>
          <w:rFonts w:ascii="Calibri Light" w:hAnsi="Calibri Light" w:eastAsia="Times New Roman" w:cs="Times New Roman"/>
          <w:sz w:val="18"/>
          <w:szCs w:val="18"/>
        </w:rPr>
        <w:t xml:space="preserve"> to resident. (Agreed October </w:t>
      </w:r>
      <w:proofErr w:type="gramStart"/>
      <w:r w:rsidRPr="2E3E0236" w:rsidR="2E3E0236">
        <w:rPr>
          <w:rFonts w:ascii="Calibri Light" w:hAnsi="Calibri Light" w:eastAsia="Times New Roman" w:cs="Times New Roman"/>
          <w:sz w:val="18"/>
          <w:szCs w:val="18"/>
        </w:rPr>
        <w:t>Meeting )</w:t>
      </w:r>
      <w:proofErr w:type="gramEnd"/>
      <w:r w:rsidRPr="2E3E0236" w:rsidR="2E3E0236">
        <w:rPr>
          <w:rFonts w:ascii="Calibri Light" w:hAnsi="Calibri Light" w:eastAsia="Times New Roman" w:cs="Times New Roman"/>
          <w:sz w:val="18"/>
          <w:szCs w:val="18"/>
        </w:rPr>
        <w:t xml:space="preserve"> </w:t>
      </w:r>
    </w:p>
    <w:p w:rsidR="4F64C046" w:rsidP="2E3E0236" w:rsidRDefault="4F64C046" w14:paraId="01ABA62E" w14:textId="5AE1E910">
      <w:pPr>
        <w:pStyle w:val="Normal"/>
        <w:keepNext w:val="1"/>
        <w:rPr>
          <w:rFonts w:ascii="Times New Roman" w:hAnsi="Times New Roman" w:eastAsia="Times New Roman" w:cs="Times New Roman"/>
          <w:sz w:val="18"/>
          <w:szCs w:val="18"/>
        </w:rPr>
      </w:pPr>
    </w:p>
    <w:p w:rsidR="009C18F9" w:rsidP="2E3E0236" w:rsidRDefault="009C18F9" w14:paraId="266C62BF" w14:textId="629F3AC7">
      <w:pPr>
        <w:rPr>
          <w:rFonts w:ascii="Calibri Light" w:hAnsi="Calibri Light"/>
          <w:sz w:val="18"/>
          <w:szCs w:val="18"/>
        </w:rPr>
      </w:pPr>
      <w:r w:rsidRPr="2E3E0236" w:rsidR="2E3E0236">
        <w:rPr>
          <w:rFonts w:ascii="Calibri Light" w:hAnsi="Calibri Light"/>
          <w:sz w:val="18"/>
          <w:szCs w:val="18"/>
        </w:rPr>
        <w:t xml:space="preserve">11.3 Councillors to approve finance document up to end of November 2021 </w:t>
      </w:r>
    </w:p>
    <w:p w:rsidR="4F64C046" w:rsidP="2E3E0236" w:rsidRDefault="4F64C046" w14:paraId="60D44A6F" w14:textId="4BC00365">
      <w:pPr>
        <w:pStyle w:val="Normal"/>
        <w:rPr>
          <w:rFonts w:ascii="Times New Roman" w:hAnsi="Times New Roman" w:eastAsia="Times New Roman" w:cs="Times New Roman"/>
          <w:sz w:val="18"/>
          <w:szCs w:val="18"/>
        </w:rPr>
      </w:pPr>
    </w:p>
    <w:p w:rsidR="009C18F9" w:rsidP="2E3E0236" w:rsidRDefault="009C18F9" w14:paraId="6C114673" w14:textId="04C70174">
      <w:pPr>
        <w:rPr>
          <w:rFonts w:ascii="Calibri Light" w:hAnsi="Calibri Light"/>
          <w:sz w:val="18"/>
          <w:szCs w:val="18"/>
        </w:rPr>
      </w:pPr>
      <w:r w:rsidRPr="2E3E0236" w:rsidR="2E3E0236">
        <w:rPr>
          <w:rFonts w:ascii="Calibri Light" w:hAnsi="Calibri Light"/>
          <w:sz w:val="18"/>
          <w:szCs w:val="18"/>
        </w:rPr>
        <w:t xml:space="preserve">11.3 Approve draft budget for 2022 </w:t>
      </w:r>
    </w:p>
    <w:p w:rsidR="4F64C046" w:rsidP="2E3E0236" w:rsidRDefault="4F64C046" w14:paraId="08D87E18" w14:textId="527832EA">
      <w:pPr>
        <w:pStyle w:val="Normal"/>
        <w:rPr>
          <w:rFonts w:ascii="Times New Roman" w:hAnsi="Times New Roman" w:eastAsia="Times New Roman" w:cs="Times New Roman"/>
          <w:sz w:val="18"/>
          <w:szCs w:val="18"/>
        </w:rPr>
      </w:pPr>
    </w:p>
    <w:p w:rsidRPr="00865D4C" w:rsidR="009C18F9" w:rsidP="2E3E0236" w:rsidRDefault="009C18F9" w14:paraId="6DC8A3AF" w14:textId="1995EE4B">
      <w:pPr>
        <w:rPr>
          <w:rFonts w:ascii="Carlito" w:hAnsi="Carlito" w:eastAsia="Carlito" w:cs="Carlito"/>
          <w:sz w:val="18"/>
          <w:szCs w:val="18"/>
        </w:rPr>
      </w:pPr>
      <w:r w:rsidRPr="2E3E0236" w:rsidR="2E3E0236">
        <w:rPr>
          <w:rFonts w:ascii="Carlito" w:hAnsi="Carlito" w:eastAsia="Carlito" w:cs="Carlito"/>
          <w:b w:val="1"/>
          <w:bCs w:val="1"/>
          <w:sz w:val="18"/>
          <w:szCs w:val="18"/>
        </w:rPr>
        <w:t>12. FORTHCOMING MEETING DATES</w:t>
      </w:r>
      <w:r w:rsidRPr="2E3E0236" w:rsidR="2E3E0236">
        <w:rPr>
          <w:rFonts w:ascii="Carlito" w:hAnsi="Carlito" w:eastAsia="Carlito" w:cs="Carlito"/>
          <w:sz w:val="18"/>
          <w:szCs w:val="18"/>
        </w:rPr>
        <w:t xml:space="preserve"> - Venue to be confirmed</w:t>
      </w:r>
    </w:p>
    <w:p w:rsidR="4F64C046" w:rsidP="2E3E0236" w:rsidRDefault="4F64C046" w14:paraId="0DD429C9" w14:textId="2E2FC473">
      <w:pPr>
        <w:pStyle w:val="Normal"/>
        <w:rPr>
          <w:rFonts w:ascii="Carlito" w:hAnsi="Carlito" w:eastAsia="Carlito" w:cs="Carlito"/>
          <w:sz w:val="18"/>
          <w:szCs w:val="18"/>
        </w:rPr>
      </w:pPr>
    </w:p>
    <w:p w:rsidR="2E3E0236" w:rsidP="2E3E0236" w:rsidRDefault="2E3E0236" w14:paraId="2DCE0253" w14:textId="09E99417">
      <w:pPr>
        <w:rPr>
          <w:rFonts w:ascii="Carlito" w:hAnsi="Carlito" w:eastAsia="Carlito" w:cs="Carlito"/>
          <w:b w:val="1"/>
          <w:bCs w:val="1"/>
          <w:sz w:val="18"/>
          <w:szCs w:val="18"/>
          <w:u w:val="none"/>
        </w:rPr>
      </w:pPr>
      <w:r w:rsidRPr="2E3E0236" w:rsidR="2E3E0236">
        <w:rPr>
          <w:rFonts w:ascii="Carlito" w:hAnsi="Carlito" w:eastAsia="Carlito" w:cs="Carlito"/>
          <w:b w:val="1"/>
          <w:bCs w:val="1"/>
          <w:sz w:val="18"/>
          <w:szCs w:val="18"/>
          <w:u w:val="none"/>
        </w:rPr>
        <w:t>24/1/</w:t>
      </w:r>
      <w:proofErr w:type="gramStart"/>
      <w:r w:rsidRPr="2E3E0236" w:rsidR="2E3E0236">
        <w:rPr>
          <w:rFonts w:ascii="Carlito" w:hAnsi="Carlito" w:eastAsia="Carlito" w:cs="Carlito"/>
          <w:b w:val="1"/>
          <w:bCs w:val="1"/>
          <w:sz w:val="18"/>
          <w:szCs w:val="18"/>
          <w:u w:val="none"/>
        </w:rPr>
        <w:t>22 ,</w:t>
      </w:r>
      <w:proofErr w:type="gramEnd"/>
      <w:r w:rsidRPr="2E3E0236" w:rsidR="2E3E0236">
        <w:rPr>
          <w:rFonts w:ascii="Carlito" w:hAnsi="Carlito" w:eastAsia="Carlito" w:cs="Carlito"/>
          <w:b w:val="1"/>
          <w:bCs w:val="1"/>
          <w:sz w:val="18"/>
          <w:szCs w:val="18"/>
          <w:u w:val="none"/>
        </w:rPr>
        <w:t xml:space="preserve"> 21/2/22, 21/3/</w:t>
      </w:r>
      <w:proofErr w:type="gramStart"/>
      <w:r w:rsidRPr="2E3E0236" w:rsidR="2E3E0236">
        <w:rPr>
          <w:rFonts w:ascii="Carlito" w:hAnsi="Carlito" w:eastAsia="Carlito" w:cs="Carlito"/>
          <w:b w:val="1"/>
          <w:bCs w:val="1"/>
          <w:sz w:val="18"/>
          <w:szCs w:val="18"/>
          <w:u w:val="none"/>
        </w:rPr>
        <w:t>22 ,</w:t>
      </w:r>
      <w:proofErr w:type="gramEnd"/>
      <w:r w:rsidRPr="2E3E0236" w:rsidR="2E3E0236">
        <w:rPr>
          <w:rFonts w:ascii="Carlito" w:hAnsi="Carlito" w:eastAsia="Carlito" w:cs="Carlito"/>
          <w:b w:val="1"/>
          <w:bCs w:val="1"/>
          <w:sz w:val="18"/>
          <w:szCs w:val="18"/>
          <w:u w:val="none"/>
        </w:rPr>
        <w:t xml:space="preserve"> 18/3/22</w:t>
      </w:r>
    </w:p>
    <w:p w:rsidR="2E3E0236" w:rsidP="2E3E0236" w:rsidRDefault="2E3E0236" w14:paraId="0CF3A299" w14:textId="36610EAD">
      <w:pPr>
        <w:pStyle w:val="Normal"/>
        <w:jc w:val="center"/>
        <w:rPr>
          <w:rFonts w:ascii="Times New Roman" w:hAnsi="Times New Roman" w:eastAsia="Times New Roman" w:cs="Times New Roman"/>
          <w:b w:val="1"/>
          <w:bCs w:val="1"/>
          <w:sz w:val="18"/>
          <w:szCs w:val="18"/>
          <w:u w:val="single"/>
        </w:rPr>
      </w:pPr>
    </w:p>
    <w:p w:rsidR="009C18F9" w:rsidP="2E3E0236" w:rsidRDefault="009C18F9" w14:paraId="073720B8" w14:textId="77777777" w14:noSpellErr="1">
      <w:pPr>
        <w:jc w:val="center"/>
        <w:rPr>
          <w:rFonts w:ascii="Carlito" w:hAnsi="Carlito" w:eastAsia="Carlito" w:cs="Carlito"/>
          <w:b w:val="1"/>
          <w:bCs w:val="1"/>
          <w:sz w:val="18"/>
          <w:szCs w:val="18"/>
          <w:u w:val="single"/>
        </w:rPr>
      </w:pPr>
      <w:r w:rsidRPr="2E3E0236" w:rsidR="2E3E0236">
        <w:rPr>
          <w:rFonts w:ascii="Carlito" w:hAnsi="Carlito" w:eastAsia="Carlito" w:cs="Carlito"/>
          <w:b w:val="1"/>
          <w:bCs w:val="1"/>
          <w:sz w:val="18"/>
          <w:szCs w:val="18"/>
          <w:u w:val="single"/>
        </w:rPr>
        <w:t>FUTHER INFORMATION FROM AGENDA ITEMS</w:t>
      </w:r>
    </w:p>
    <w:p w:rsidR="009C18F9" w:rsidP="2E3E0236" w:rsidRDefault="009C18F9" w14:paraId="68EED9E1" w14:textId="77777777" w14:noSpellErr="1">
      <w:pPr>
        <w:widowControl w:val="0"/>
        <w:jc w:val="center"/>
        <w:rPr>
          <w:rFonts w:ascii="Carlito" w:hAnsi="Carlito" w:eastAsia="Carlito" w:cs="Carlito"/>
          <w:b w:val="1"/>
          <w:bCs w:val="1"/>
          <w:color w:val="000000" w:themeColor="text1"/>
          <w:sz w:val="18"/>
          <w:szCs w:val="18"/>
          <w:u w:val="single"/>
        </w:rPr>
      </w:pPr>
    </w:p>
    <w:p w:rsidR="009C18F9" w:rsidP="2E3E0236" w:rsidRDefault="009C18F9" w14:paraId="2E297EEE" w14:textId="3B927784">
      <w:pPr>
        <w:rPr>
          <w:rFonts w:ascii="Calibri Light" w:hAnsi="Calibri Light" w:eastAsia="Calibri Light" w:cs="Calibri Light" w:asciiTheme="majorAscii" w:hAnsiTheme="majorAscii" w:eastAsiaTheme="majorAscii" w:cstheme="majorAscii"/>
          <w:b w:val="0"/>
          <w:bCs w:val="0"/>
          <w:sz w:val="18"/>
          <w:szCs w:val="18"/>
        </w:rPr>
      </w:pPr>
      <w:r w:rsidRPr="2E3E0236" w:rsidR="2E3E0236">
        <w:rPr>
          <w:rFonts w:ascii="Carlito" w:hAnsi="Carlito" w:eastAsia="Carlito" w:cs="Carlito"/>
          <w:b w:val="1"/>
          <w:bCs w:val="1"/>
          <w:sz w:val="18"/>
          <w:szCs w:val="18"/>
        </w:rPr>
        <w:t xml:space="preserve">7.CLERKS REPORT – </w:t>
      </w:r>
      <w:r w:rsidRPr="2E3E0236" w:rsidR="2E3E0236">
        <w:rPr>
          <w:rFonts w:ascii="Calibri Light" w:hAnsi="Calibri Light" w:eastAsia="Calibri Light" w:cs="Calibri Light" w:asciiTheme="majorAscii" w:hAnsiTheme="majorAscii" w:eastAsiaTheme="majorAscii" w:cstheme="majorAscii"/>
          <w:b w:val="0"/>
          <w:bCs w:val="0"/>
          <w:sz w:val="18"/>
          <w:szCs w:val="18"/>
        </w:rPr>
        <w:t xml:space="preserve">I have written to both Costa and </w:t>
      </w:r>
      <w:proofErr w:type="spellStart"/>
      <w:r w:rsidRPr="2E3E0236" w:rsidR="2E3E0236">
        <w:rPr>
          <w:rFonts w:ascii="Calibri Light" w:hAnsi="Calibri Light" w:eastAsia="Calibri Light" w:cs="Calibri Light" w:asciiTheme="majorAscii" w:hAnsiTheme="majorAscii" w:eastAsiaTheme="majorAscii" w:cstheme="majorAscii"/>
          <w:b w:val="0"/>
          <w:bCs w:val="0"/>
          <w:sz w:val="18"/>
          <w:szCs w:val="18"/>
        </w:rPr>
        <w:t>Macdonalds</w:t>
      </w:r>
      <w:proofErr w:type="spellEnd"/>
      <w:r w:rsidRPr="2E3E0236" w:rsidR="2E3E0236">
        <w:rPr>
          <w:rFonts w:ascii="Calibri Light" w:hAnsi="Calibri Light" w:eastAsia="Calibri Light" w:cs="Calibri Light" w:asciiTheme="majorAscii" w:hAnsiTheme="majorAscii" w:eastAsiaTheme="majorAscii" w:cstheme="majorAscii"/>
          <w:b w:val="0"/>
          <w:bCs w:val="0"/>
          <w:sz w:val="18"/>
          <w:szCs w:val="18"/>
        </w:rPr>
        <w:t xml:space="preserve"> head offices to inform them of the litter problem mentioned in November meeting.</w:t>
      </w:r>
    </w:p>
    <w:p w:rsidRPr="009C18F9" w:rsidR="009C18F9" w:rsidP="2E3E0236" w:rsidRDefault="009C18F9" w14:paraId="38BCFC5C" w14:textId="5D0D2906">
      <w:pPr>
        <w:pStyle w:val="Normal"/>
        <w:rPr>
          <w:rFonts w:ascii="Calibri Light" w:hAnsi="Calibri Light" w:eastAsia="Calibri Light" w:cs="Calibri Light" w:asciiTheme="majorAscii" w:hAnsiTheme="majorAscii" w:eastAsiaTheme="majorAscii" w:cstheme="majorAscii"/>
          <w:b w:val="0"/>
          <w:bCs w:val="0"/>
          <w:sz w:val="18"/>
          <w:szCs w:val="18"/>
        </w:rPr>
      </w:pPr>
      <w:r w:rsidRPr="2E3E0236" w:rsidR="2E3E0236">
        <w:rPr>
          <w:rFonts w:ascii="Calibri Light" w:hAnsi="Calibri Light" w:eastAsia="Calibri Light" w:cs="Calibri Light" w:asciiTheme="majorAscii" w:hAnsiTheme="majorAscii" w:eastAsiaTheme="majorAscii" w:cstheme="majorAscii"/>
          <w:b w:val="0"/>
          <w:bCs w:val="0"/>
          <w:sz w:val="18"/>
          <w:szCs w:val="18"/>
        </w:rPr>
        <w:t xml:space="preserve">I have spent quite a large amount of time with the interim auditor and will report back to council in January with his report. He has also made some suggestions regarding the setting of the budget and setting reserves and earmarking </w:t>
      </w:r>
      <w:proofErr w:type="gramStart"/>
      <w:r w:rsidRPr="2E3E0236" w:rsidR="2E3E0236">
        <w:rPr>
          <w:rFonts w:ascii="Calibri Light" w:hAnsi="Calibri Light" w:eastAsia="Calibri Light" w:cs="Calibri Light" w:asciiTheme="majorAscii" w:hAnsiTheme="majorAscii" w:eastAsiaTheme="majorAscii" w:cstheme="majorAscii"/>
          <w:b w:val="0"/>
          <w:bCs w:val="0"/>
          <w:sz w:val="18"/>
          <w:szCs w:val="18"/>
        </w:rPr>
        <w:t>funds .</w:t>
      </w:r>
      <w:proofErr w:type="gramEnd"/>
      <w:r w:rsidRPr="2E3E0236" w:rsidR="2E3E0236">
        <w:rPr>
          <w:rFonts w:ascii="Calibri Light" w:hAnsi="Calibri Light" w:eastAsia="Calibri Light" w:cs="Calibri Light" w:asciiTheme="majorAscii" w:hAnsiTheme="majorAscii" w:eastAsiaTheme="majorAscii" w:cstheme="majorAscii"/>
          <w:b w:val="0"/>
          <w:bCs w:val="0"/>
          <w:sz w:val="18"/>
          <w:szCs w:val="18"/>
        </w:rPr>
        <w:t xml:space="preserve"> I will explain this in the budget presentation.</w:t>
      </w:r>
    </w:p>
    <w:p w:rsidRPr="009C18F9" w:rsidR="009C18F9" w:rsidP="2E3E0236" w:rsidRDefault="009C18F9" w14:paraId="2EB5AFB0" w14:textId="01387F2A">
      <w:pPr>
        <w:pStyle w:val="Normal"/>
        <w:rPr>
          <w:rFonts w:ascii="Calibri Light" w:hAnsi="Calibri Light" w:eastAsia="Calibri Light" w:cs="Calibri Light" w:asciiTheme="majorAscii" w:hAnsiTheme="majorAscii" w:eastAsiaTheme="majorAscii" w:cstheme="majorAscii"/>
          <w:b w:val="0"/>
          <w:bCs w:val="0"/>
          <w:sz w:val="18"/>
          <w:szCs w:val="18"/>
        </w:rPr>
      </w:pPr>
      <w:r w:rsidRPr="2E3E0236" w:rsidR="2E3E0236">
        <w:rPr>
          <w:rFonts w:ascii="Calibri Light" w:hAnsi="Calibri Light" w:eastAsia="Calibri Light" w:cs="Calibri Light" w:asciiTheme="majorAscii" w:hAnsiTheme="majorAscii" w:eastAsiaTheme="majorAscii" w:cstheme="majorAscii"/>
          <w:b w:val="0"/>
          <w:bCs w:val="0"/>
          <w:sz w:val="18"/>
          <w:szCs w:val="18"/>
        </w:rPr>
        <w:t xml:space="preserve">I have completed the grant </w:t>
      </w:r>
      <w:proofErr w:type="spellStart"/>
      <w:r w:rsidRPr="2E3E0236" w:rsidR="2E3E0236">
        <w:rPr>
          <w:rFonts w:ascii="Calibri Light" w:hAnsi="Calibri Light" w:eastAsia="Calibri Light" w:cs="Calibri Light" w:asciiTheme="majorAscii" w:hAnsiTheme="majorAscii" w:eastAsiaTheme="majorAscii" w:cstheme="majorAscii"/>
          <w:b w:val="0"/>
          <w:bCs w:val="0"/>
          <w:sz w:val="18"/>
          <w:szCs w:val="18"/>
        </w:rPr>
        <w:t>appliaction</w:t>
      </w:r>
      <w:proofErr w:type="spellEnd"/>
      <w:r w:rsidRPr="2E3E0236" w:rsidR="2E3E0236">
        <w:rPr>
          <w:rFonts w:ascii="Calibri Light" w:hAnsi="Calibri Light" w:eastAsia="Calibri Light" w:cs="Calibri Light" w:asciiTheme="majorAscii" w:hAnsiTheme="majorAscii" w:eastAsiaTheme="majorAscii" w:cstheme="majorAscii"/>
          <w:b w:val="0"/>
          <w:bCs w:val="0"/>
          <w:sz w:val="18"/>
          <w:szCs w:val="18"/>
        </w:rPr>
        <w:t xml:space="preserve"> for Igas on behalf of the cricket club. </w:t>
      </w:r>
    </w:p>
    <w:p w:rsidRPr="009C18F9" w:rsidR="009C18F9" w:rsidP="2E3E0236" w:rsidRDefault="009C18F9" w14:paraId="554E4865" w14:textId="142A62EE">
      <w:pPr>
        <w:pStyle w:val="Normal"/>
        <w:rPr>
          <w:rFonts w:ascii="Calibri Light" w:hAnsi="Calibri Light" w:eastAsia="Calibri Light" w:cs="Calibri Light" w:asciiTheme="majorAscii" w:hAnsiTheme="majorAscii" w:eastAsiaTheme="majorAscii" w:cstheme="majorAscii"/>
          <w:b w:val="0"/>
          <w:bCs w:val="0"/>
          <w:sz w:val="18"/>
          <w:szCs w:val="18"/>
        </w:rPr>
      </w:pPr>
      <w:r w:rsidRPr="2E3E0236" w:rsidR="2E3E0236">
        <w:rPr>
          <w:rFonts w:ascii="Calibri Light" w:hAnsi="Calibri Light" w:eastAsia="Calibri Light" w:cs="Calibri Light" w:asciiTheme="majorAscii" w:hAnsiTheme="majorAscii" w:eastAsiaTheme="majorAscii" w:cstheme="majorAscii"/>
          <w:b w:val="0"/>
          <w:bCs w:val="0"/>
          <w:sz w:val="18"/>
          <w:szCs w:val="18"/>
        </w:rPr>
        <w:t xml:space="preserve">I attended the SALC </w:t>
      </w:r>
      <w:proofErr w:type="gramStart"/>
      <w:r w:rsidRPr="2E3E0236" w:rsidR="2E3E0236">
        <w:rPr>
          <w:rFonts w:ascii="Calibri Light" w:hAnsi="Calibri Light" w:eastAsia="Calibri Light" w:cs="Calibri Light" w:asciiTheme="majorAscii" w:hAnsiTheme="majorAscii" w:eastAsiaTheme="majorAscii" w:cstheme="majorAscii"/>
          <w:b w:val="0"/>
          <w:bCs w:val="0"/>
          <w:sz w:val="18"/>
          <w:szCs w:val="18"/>
        </w:rPr>
        <w:t>Webinar  and</w:t>
      </w:r>
      <w:proofErr w:type="gramEnd"/>
      <w:r w:rsidRPr="2E3E0236" w:rsidR="2E3E0236">
        <w:rPr>
          <w:rFonts w:ascii="Calibri Light" w:hAnsi="Calibri Light" w:eastAsia="Calibri Light" w:cs="Calibri Light" w:asciiTheme="majorAscii" w:hAnsiTheme="majorAscii" w:eastAsiaTheme="majorAscii" w:cstheme="majorAscii"/>
          <w:b w:val="0"/>
          <w:bCs w:val="0"/>
          <w:sz w:val="18"/>
          <w:szCs w:val="18"/>
        </w:rPr>
        <w:t xml:space="preserve"> a Jubilee grant webinar.</w:t>
      </w:r>
    </w:p>
    <w:p w:rsidR="2E3E0236" w:rsidP="2E3E0236" w:rsidRDefault="2E3E0236" w14:paraId="12DAEFD3" w14:textId="07C1F9D7">
      <w:pPr>
        <w:pStyle w:val="Normal"/>
        <w:rPr>
          <w:rFonts w:ascii="Times New Roman" w:hAnsi="Times New Roman" w:eastAsia="Times New Roman" w:cs="Times New Roman"/>
          <w:b w:val="0"/>
          <w:bCs w:val="0"/>
          <w:sz w:val="18"/>
          <w:szCs w:val="18"/>
        </w:rPr>
      </w:pPr>
    </w:p>
    <w:sectPr w:rsidRPr="009C18F9" w:rsidR="009C18F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3F0E" w:rsidP="009C18F9" w:rsidRDefault="00553F0E" w14:paraId="3EF3A9D7" w14:textId="77777777">
      <w:r>
        <w:separator/>
      </w:r>
    </w:p>
  </w:endnote>
  <w:endnote w:type="continuationSeparator" w:id="0">
    <w:p w:rsidR="00553F0E" w:rsidP="009C18F9" w:rsidRDefault="00553F0E" w14:paraId="11F4818E" w14:textId="77777777">
      <w:r>
        <w:continuationSeparator/>
      </w:r>
    </w:p>
  </w:endnote>
  <w:endnote w:type="continuationNotice" w:id="1">
    <w:p w:rsidR="00553F0E" w:rsidRDefault="00553F0E" w14:paraId="6043C86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rlit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Lucida Handwriting">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3F0E" w:rsidP="009C18F9" w:rsidRDefault="00553F0E" w14:paraId="46648AF1" w14:textId="77777777">
      <w:r>
        <w:separator/>
      </w:r>
    </w:p>
  </w:footnote>
  <w:footnote w:type="continuationSeparator" w:id="0">
    <w:p w:rsidR="00553F0E" w:rsidP="009C18F9" w:rsidRDefault="00553F0E" w14:paraId="33E953F1" w14:textId="77777777">
      <w:r>
        <w:continuationSeparator/>
      </w:r>
    </w:p>
  </w:footnote>
  <w:footnote w:type="continuationNotice" w:id="1">
    <w:p w:rsidR="00553F0E" w:rsidRDefault="00553F0E" w14:paraId="3261CFF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0010A0"/>
    <w:multiLevelType w:val="hybridMultilevel"/>
    <w:tmpl w:val="8CECDACC"/>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F9"/>
    <w:rsid w:val="00031487"/>
    <w:rsid w:val="002C370F"/>
    <w:rsid w:val="004F46E5"/>
    <w:rsid w:val="00553F0E"/>
    <w:rsid w:val="006E06DB"/>
    <w:rsid w:val="00742816"/>
    <w:rsid w:val="007B584C"/>
    <w:rsid w:val="009C18F9"/>
    <w:rsid w:val="00A61FE5"/>
    <w:rsid w:val="00A7425F"/>
    <w:rsid w:val="00B32C2E"/>
    <w:rsid w:val="00BF338B"/>
    <w:rsid w:val="00CE5269"/>
    <w:rsid w:val="00E137DD"/>
    <w:rsid w:val="00FC0A87"/>
    <w:rsid w:val="2E3E0236"/>
    <w:rsid w:val="4F64C046"/>
    <w:rsid w:val="7178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3121C"/>
  <w15:chartTrackingRefBased/>
  <w15:docId w15:val="{1CAC59F9-D906-4AB2-846F-75F89D38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18F9"/>
    <w:rPr>
      <w:rFonts w:ascii="Times New Roman" w:hAnsi="Times New Roman" w:eastAsia="Times New Roman"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0" w:customStyle="1">
    <w:name w:val="Hyperlink.0"/>
    <w:basedOn w:val="DefaultParagraphFont"/>
    <w:rsid w:val="009C18F9"/>
    <w:rPr>
      <w:rFonts w:ascii="Calibri Light" w:hAnsi="Calibri Light" w:eastAsia="Calibri Light" w:cs="Calibri Light"/>
      <w:outline w:val="0"/>
      <w:color w:val="0000FF"/>
      <w:sz w:val="16"/>
      <w:szCs w:val="16"/>
      <w:u w:val="single" w:color="0000FF"/>
    </w:rPr>
  </w:style>
  <w:style w:type="numbering" w:styleId="Numbered" w:customStyle="1">
    <w:name w:val="Numbered"/>
    <w:rsid w:val="009C18F9"/>
    <w:pPr>
      <w:numPr>
        <w:numId w:val="1"/>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HeaderChar" w:customStyle="1">
    <w:name w:val="Header Char"/>
    <w:basedOn w:val="DefaultParagraphFont"/>
    <w:link w:val="Head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FooterChar" w:customStyle="1">
    <w:name w:val="Footer Char"/>
    <w:basedOn w:val="DefaultParagraphFont"/>
    <w:link w:val="Foot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styleId="normaltextrun" w:customStyle="true">
    <w:name w:val="normaltextrun"/>
    <w:basedOn w:val="DefaultParagraphFont"/>
    <w:rsid w:val="4F64C046"/>
  </w:style>
  <w:style w:type="character" w:styleId="eop" w:customStyle="true">
    <w:name w:val="eop"/>
    <w:basedOn w:val="DefaultParagraphFont"/>
    <w:rsid w:val="4F64C046"/>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horneparishcouncil@hotmail.co.uk" TargetMode="External" Id="R318cfd67f53848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Baker</dc:creator>
  <keywords/>
  <dc:description/>
  <lastModifiedBy>Horne Parish Clerk</lastModifiedBy>
  <revision>9</revision>
  <dcterms:created xsi:type="dcterms:W3CDTF">2021-11-10T18:13:00.0000000Z</dcterms:created>
  <dcterms:modified xsi:type="dcterms:W3CDTF">2021-12-08T15:44:07.0935094Z</dcterms:modified>
</coreProperties>
</file>